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2AA3" w:rsidRDefault="00B3332C" w:rsidP="00862AA3">
      <w:pPr>
        <w:pBdr>
          <w:bottom w:val="single" w:sz="2" w:space="1" w:color="auto"/>
        </w:pBdr>
        <w:rPr>
          <w:rFonts w:ascii="Arial" w:hAnsi="Arial" w:cs="Arial"/>
          <w:b/>
          <w:bCs/>
        </w:rPr>
      </w:pPr>
      <w:r>
        <w:rPr>
          <w:rFonts w:ascii="Arial" w:hAnsi="Arial" w:cs="Arial"/>
          <w:b/>
          <w:bCs/>
          <w:noProof/>
          <w:lang w:eastAsia="en-AU"/>
        </w:rPr>
        <mc:AlternateContent>
          <mc:Choice Requires="wpg">
            <w:drawing>
              <wp:anchor distT="0" distB="0" distL="114300" distR="114300" simplePos="0" relativeHeight="251662336" behindDoc="0" locked="0" layoutInCell="1" allowOverlap="1">
                <wp:simplePos x="0" y="0"/>
                <wp:positionH relativeFrom="margin">
                  <wp:posOffset>-107315</wp:posOffset>
                </wp:positionH>
                <wp:positionV relativeFrom="paragraph">
                  <wp:posOffset>139378</wp:posOffset>
                </wp:positionV>
                <wp:extent cx="6543675" cy="1872444"/>
                <wp:effectExtent l="19050" t="19050" r="28575" b="0"/>
                <wp:wrapTight wrapText="bothSides">
                  <wp:wrapPolygon edited="0">
                    <wp:start x="-63" y="-220"/>
                    <wp:lineTo x="-63" y="14507"/>
                    <wp:lineTo x="755" y="17365"/>
                    <wp:lineTo x="755" y="21322"/>
                    <wp:lineTo x="20059" y="21322"/>
                    <wp:lineTo x="20248" y="17365"/>
                    <wp:lineTo x="21631" y="14288"/>
                    <wp:lineTo x="21631" y="-220"/>
                    <wp:lineTo x="-63" y="-220"/>
                  </wp:wrapPolygon>
                </wp:wrapTight>
                <wp:docPr id="5" name="Group 5"/>
                <wp:cNvGraphicFramePr/>
                <a:graphic xmlns:a="http://schemas.openxmlformats.org/drawingml/2006/main">
                  <a:graphicData uri="http://schemas.microsoft.com/office/word/2010/wordprocessingGroup">
                    <wpg:wgp>
                      <wpg:cNvGrpSpPr/>
                      <wpg:grpSpPr>
                        <a:xfrm>
                          <a:off x="0" y="0"/>
                          <a:ext cx="6543675" cy="1872444"/>
                          <a:chOff x="0" y="0"/>
                          <a:chExt cx="6543675" cy="1872444"/>
                        </a:xfrm>
                      </wpg:grpSpPr>
                      <wps:wsp>
                        <wps:cNvPr id="1" name="Text Box 1"/>
                        <wps:cNvSpPr txBox="1"/>
                        <wps:spPr>
                          <a:xfrm>
                            <a:off x="0" y="0"/>
                            <a:ext cx="6543675" cy="1266825"/>
                          </a:xfrm>
                          <a:prstGeom prst="rect">
                            <a:avLst/>
                          </a:prstGeom>
                          <a:solidFill>
                            <a:srgbClr val="0070C0"/>
                          </a:solidFill>
                          <a:ln w="38100">
                            <a:solidFill>
                              <a:prstClr val="black"/>
                            </a:solidFill>
                          </a:ln>
                        </wps:spPr>
                        <wps:txbx>
                          <w:txbxContent>
                            <w:p w:rsidR="00170F70" w:rsidRDefault="00170F70" w:rsidP="00170F70">
                              <w:pPr>
                                <w:shd w:val="clear" w:color="auto" w:fill="0070C0"/>
                                <w:jc w:val="center"/>
                                <w:rPr>
                                  <w:b/>
                                  <w:sz w:val="28"/>
                                  <w:szCs w:val="28"/>
                                </w:rPr>
                              </w:pPr>
                            </w:p>
                            <w:p w:rsidR="00170F70" w:rsidRPr="00170F70" w:rsidRDefault="00170F70" w:rsidP="00170F70">
                              <w:pPr>
                                <w:shd w:val="clear" w:color="auto" w:fill="0070C0"/>
                                <w:jc w:val="center"/>
                                <w:rPr>
                                  <w:b/>
                                  <w:sz w:val="44"/>
                                  <w:szCs w:val="28"/>
                                </w:rPr>
                              </w:pPr>
                              <w:r>
                                <w:rPr>
                                  <w:b/>
                                  <w:sz w:val="44"/>
                                  <w:szCs w:val="28"/>
                                </w:rPr>
                                <w:t xml:space="preserve">           </w:t>
                              </w:r>
                              <w:r w:rsidRPr="00170F70">
                                <w:rPr>
                                  <w:b/>
                                  <w:sz w:val="48"/>
                                  <w:szCs w:val="28"/>
                                </w:rPr>
                                <w:t>Moe (South Street) Primary School 4</w:t>
                              </w:r>
                              <w:r w:rsidR="008342EA">
                                <w:rPr>
                                  <w:b/>
                                  <w:sz w:val="48"/>
                                  <w:szCs w:val="28"/>
                                </w:rPr>
                                <w:t>6</w:t>
                              </w:r>
                              <w:r w:rsidRPr="00170F70">
                                <w:rPr>
                                  <w:b/>
                                  <w:sz w:val="48"/>
                                  <w:szCs w:val="28"/>
                                </w:rPr>
                                <w:t>62</w:t>
                              </w:r>
                            </w:p>
                            <w:p w:rsidR="00B3332C" w:rsidRDefault="00170F70" w:rsidP="00170F70">
                              <w:pPr>
                                <w:shd w:val="clear" w:color="auto" w:fill="0070C0"/>
                                <w:jc w:val="center"/>
                                <w:rPr>
                                  <w:rFonts w:asciiTheme="majorHAnsi" w:hAnsiTheme="majorHAnsi"/>
                                  <w:b/>
                                  <w:i/>
                                  <w:sz w:val="28"/>
                                  <w:szCs w:val="28"/>
                                </w:rPr>
                              </w:pPr>
                              <w:r>
                                <w:rPr>
                                  <w:rFonts w:asciiTheme="majorHAnsi" w:hAnsiTheme="majorHAnsi"/>
                                  <w:b/>
                                  <w:i/>
                                  <w:sz w:val="28"/>
                                  <w:szCs w:val="28"/>
                                </w:rPr>
                                <w:t xml:space="preserve">             </w:t>
                              </w:r>
                            </w:p>
                            <w:p w:rsidR="00170F70" w:rsidRPr="00170F70" w:rsidRDefault="00B3332C" w:rsidP="00170F70">
                              <w:pPr>
                                <w:shd w:val="clear" w:color="auto" w:fill="0070C0"/>
                                <w:jc w:val="center"/>
                                <w:rPr>
                                  <w:b/>
                                  <w:color w:val="FFFFFF" w:themeColor="background1"/>
                                  <w:sz w:val="28"/>
                                  <w:szCs w:val="28"/>
                                </w:rPr>
                              </w:pPr>
                              <w:r>
                                <w:rPr>
                                  <w:rFonts w:asciiTheme="majorHAnsi" w:hAnsiTheme="majorHAnsi"/>
                                  <w:b/>
                                  <w:i/>
                                  <w:sz w:val="28"/>
                                  <w:szCs w:val="28"/>
                                </w:rPr>
                                <w:t xml:space="preserve">    </w:t>
                              </w:r>
                              <w:r w:rsidR="00170F70" w:rsidRPr="00170F70">
                                <w:rPr>
                                  <w:rFonts w:asciiTheme="majorHAnsi" w:hAnsiTheme="majorHAnsi"/>
                                  <w:b/>
                                  <w:i/>
                                  <w:color w:val="FFFFFF" w:themeColor="background1"/>
                                  <w:sz w:val="28"/>
                                  <w:szCs w:val="28"/>
                                </w:rPr>
                                <w:t>‘Positivity, Accountability, Respect, Teamwork’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1887" y="81886"/>
                            <a:ext cx="952500" cy="1103630"/>
                          </a:xfrm>
                          <a:prstGeom prst="rect">
                            <a:avLst/>
                          </a:prstGeom>
                          <a:noFill/>
                          <a:ln w="9525">
                            <a:noFill/>
                            <a:miter lim="800000"/>
                            <a:headEnd/>
                            <a:tailEnd/>
                          </a:ln>
                        </pic:spPr>
                      </pic:pic>
                      <wps:wsp>
                        <wps:cNvPr id="3" name="Text Box 3"/>
                        <wps:cNvSpPr txBox="1"/>
                        <wps:spPr>
                          <a:xfrm>
                            <a:off x="272956" y="1405719"/>
                            <a:ext cx="5791200" cy="466725"/>
                          </a:xfrm>
                          <a:prstGeom prst="rect">
                            <a:avLst/>
                          </a:prstGeom>
                          <a:solidFill>
                            <a:schemeClr val="lt1"/>
                          </a:solidFill>
                          <a:ln w="6350">
                            <a:noFill/>
                          </a:ln>
                        </wps:spPr>
                        <wps:txbx>
                          <w:txbxContent>
                            <w:p w:rsidR="00862AA3" w:rsidRPr="00862AA3" w:rsidRDefault="001027CE" w:rsidP="00862AA3">
                              <w:pPr>
                                <w:jc w:val="center"/>
                                <w:rPr>
                                  <w:color w:val="FF0000"/>
                                </w:rPr>
                              </w:pPr>
                              <w:r>
                                <w:rPr>
                                  <w:b/>
                                  <w:color w:val="FF0000"/>
                                  <w:sz w:val="48"/>
                                  <w:szCs w:val="28"/>
                                </w:rPr>
                                <w:t>Dress Code (Uniform)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 o:spid="_x0000_s1026" style="position:absolute;margin-left:-8.45pt;margin-top:10.95pt;width:515.25pt;height:147.45pt;z-index:251662336;mso-position-horizontal-relative:margin" coordsize="65436,18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">
                <v:shapetype id="_x0000_t202" coordsize="21600,21600" o:spt="202" path="m,l,21600r21600,l21600,xe">
                  <v:stroke joinstyle="miter"/>
                  <v:path gradientshapeok="t" o:connecttype="rect"/>
                </v:shapetype>
                <v:shape id="Text Box 1" o:spid="_x0000_s1027" type="#_x0000_t202" style="position:absolute;width:65436;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" fillcolor="#0070c0" strokeweight="3pt">
                  <v:textbox>
                    <w:txbxContent>
                      <w:p w:rsidR="00170F70" w:rsidRDefault="00170F70" w:rsidP="00170F70">
                        <w:pPr>
                          <w:shd w:val="clear" w:color="auto" w:fill="0070C0"/>
                          <w:jc w:val="center"/>
                          <w:rPr>
                            <w:b/>
                            <w:sz w:val="28"/>
                            <w:szCs w:val="28"/>
                          </w:rPr>
                        </w:pPr>
                      </w:p>
                      <w:p w:rsidR="00170F70" w:rsidRPr="00170F70" w:rsidRDefault="00170F70" w:rsidP="00170F70">
                        <w:pPr>
                          <w:shd w:val="clear" w:color="auto" w:fill="0070C0"/>
                          <w:jc w:val="center"/>
                          <w:rPr>
                            <w:b/>
                            <w:sz w:val="44"/>
                            <w:szCs w:val="28"/>
                          </w:rPr>
                        </w:pPr>
                        <w:r>
                          <w:rPr>
                            <w:b/>
                            <w:sz w:val="44"/>
                            <w:szCs w:val="28"/>
                          </w:rPr>
                          <w:t xml:space="preserve">           </w:t>
                        </w:r>
                        <w:r w:rsidRPr="00170F70">
                          <w:rPr>
                            <w:b/>
                            <w:sz w:val="48"/>
                            <w:szCs w:val="28"/>
                          </w:rPr>
                          <w:t>Moe (South Street) Primary School 4</w:t>
                        </w:r>
                        <w:r w:rsidR="008342EA">
                          <w:rPr>
                            <w:b/>
                            <w:sz w:val="48"/>
                            <w:szCs w:val="28"/>
                          </w:rPr>
                          <w:t>6</w:t>
                        </w:r>
                        <w:r w:rsidRPr="00170F70">
                          <w:rPr>
                            <w:b/>
                            <w:sz w:val="48"/>
                            <w:szCs w:val="28"/>
                          </w:rPr>
                          <w:t>62</w:t>
                        </w:r>
                      </w:p>
                      <w:p w:rsidR="00B3332C" w:rsidRDefault="00170F70" w:rsidP="00170F70">
                        <w:pPr>
                          <w:shd w:val="clear" w:color="auto" w:fill="0070C0"/>
                          <w:jc w:val="center"/>
                          <w:rPr>
                            <w:rFonts w:asciiTheme="majorHAnsi" w:hAnsiTheme="majorHAnsi"/>
                            <w:b/>
                            <w:i/>
                            <w:sz w:val="28"/>
                            <w:szCs w:val="28"/>
                          </w:rPr>
                        </w:pPr>
                        <w:r>
                          <w:rPr>
                            <w:rFonts w:asciiTheme="majorHAnsi" w:hAnsiTheme="majorHAnsi"/>
                            <w:b/>
                            <w:i/>
                            <w:sz w:val="28"/>
                            <w:szCs w:val="28"/>
                          </w:rPr>
                          <w:t xml:space="preserve">             </w:t>
                        </w:r>
                      </w:p>
                      <w:p w:rsidR="00170F70" w:rsidRPr="00170F70" w:rsidRDefault="00B3332C" w:rsidP="00170F70">
                        <w:pPr>
                          <w:shd w:val="clear" w:color="auto" w:fill="0070C0"/>
                          <w:jc w:val="center"/>
                          <w:rPr>
                            <w:b/>
                            <w:color w:val="FFFFFF" w:themeColor="background1"/>
                            <w:sz w:val="28"/>
                            <w:szCs w:val="28"/>
                          </w:rPr>
                        </w:pPr>
                        <w:r>
                          <w:rPr>
                            <w:rFonts w:asciiTheme="majorHAnsi" w:hAnsiTheme="majorHAnsi"/>
                            <w:b/>
                            <w:i/>
                            <w:sz w:val="28"/>
                            <w:szCs w:val="28"/>
                          </w:rPr>
                          <w:t xml:space="preserve">    </w:t>
                        </w:r>
                        <w:r w:rsidR="00170F70" w:rsidRPr="00170F70">
                          <w:rPr>
                            <w:rFonts w:asciiTheme="majorHAnsi" w:hAnsiTheme="majorHAnsi"/>
                            <w:b/>
                            <w:i/>
                            <w:color w:val="FFFFFF" w:themeColor="background1"/>
                            <w:sz w:val="28"/>
                            <w:szCs w:val="28"/>
                          </w:rPr>
                          <w:t>‘Positivity, Accountability, Respect, Teamwork’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18;top:818;width:9525;height:1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">
                  <v:imagedata r:id="rId7" o:title=""/>
                </v:shape>
                <v:shape id="Text Box 3" o:spid="_x0000_s1029" type="#_x0000_t202" style="position:absolute;left:2729;top:14057;width:5791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862AA3" w:rsidRPr="00862AA3" w:rsidRDefault="001027CE" w:rsidP="00862AA3">
                        <w:pPr>
                          <w:jc w:val="center"/>
                          <w:rPr>
                            <w:color w:val="FF0000"/>
                          </w:rPr>
                        </w:pPr>
                        <w:r>
                          <w:rPr>
                            <w:b/>
                            <w:color w:val="FF0000"/>
                            <w:sz w:val="48"/>
                            <w:szCs w:val="28"/>
                          </w:rPr>
                          <w:t>Dress Code (Uniform)</w:t>
                        </w:r>
                      </w:p>
                    </w:txbxContent>
                  </v:textbox>
                </v:shape>
                <w10:wrap type="tight" anchorx="margin"/>
              </v:group>
            </w:pict>
          </mc:Fallback>
        </mc:AlternateContent>
      </w:r>
    </w:p>
    <w:p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1. Rationale or Purpose </w:t>
      </w:r>
    </w:p>
    <w:p w:rsidR="00862AA3" w:rsidRPr="00E63157" w:rsidRDefault="00862AA3" w:rsidP="00862AA3">
      <w:pPr>
        <w:pStyle w:val="Default"/>
        <w:rPr>
          <w:sz w:val="23"/>
          <w:szCs w:val="23"/>
        </w:rPr>
      </w:pPr>
    </w:p>
    <w:p w:rsidR="001027CE" w:rsidRPr="00193B4C" w:rsidRDefault="001027CE" w:rsidP="001027CE">
      <w:pPr>
        <w:pStyle w:val="BodyTextIndent"/>
        <w:ind w:left="0"/>
        <w:rPr>
          <w:rFonts w:ascii="Arial" w:hAnsi="Arial" w:cs="Arial"/>
          <w:sz w:val="22"/>
        </w:rPr>
      </w:pPr>
      <w:r>
        <w:rPr>
          <w:rFonts w:ascii="Arial" w:hAnsi="Arial" w:cs="Arial"/>
          <w:sz w:val="22"/>
        </w:rPr>
        <w:t xml:space="preserve">This policy is concerned with encouraging children </w:t>
      </w:r>
      <w:r w:rsidRPr="00193B4C">
        <w:rPr>
          <w:rFonts w:ascii="Arial" w:hAnsi="Arial" w:cs="Arial"/>
          <w:sz w:val="22"/>
        </w:rPr>
        <w:t xml:space="preserve">to </w:t>
      </w:r>
      <w:r>
        <w:rPr>
          <w:rFonts w:ascii="Arial" w:hAnsi="Arial" w:cs="Arial"/>
          <w:sz w:val="22"/>
        </w:rPr>
        <w:t xml:space="preserve">take pride in themselves &amp; the school without discrimination. </w:t>
      </w:r>
      <w:r w:rsidRPr="00193B4C">
        <w:rPr>
          <w:rFonts w:ascii="Arial" w:hAnsi="Arial" w:cs="Arial"/>
          <w:sz w:val="22"/>
        </w:rPr>
        <w:t xml:space="preserve"> </w:t>
      </w:r>
      <w:r>
        <w:rPr>
          <w:rFonts w:ascii="Arial" w:hAnsi="Arial" w:cs="Arial"/>
          <w:sz w:val="22"/>
        </w:rPr>
        <w:t xml:space="preserve">It is believed that children are sometimes discriminated against when they do not have the same clothes as others or </w:t>
      </w:r>
      <w:r w:rsidRPr="00193B4C">
        <w:rPr>
          <w:rFonts w:ascii="Arial" w:hAnsi="Arial" w:cs="Arial"/>
          <w:sz w:val="22"/>
        </w:rPr>
        <w:t>compete in fashion items and brand names</w:t>
      </w:r>
      <w:r>
        <w:rPr>
          <w:rFonts w:ascii="Arial" w:hAnsi="Arial" w:cs="Arial"/>
          <w:sz w:val="22"/>
        </w:rPr>
        <w:t xml:space="preserve">. When there is no uniform it is difficult to establish a sense of school identity when on excursions etc. </w:t>
      </w:r>
      <w:r w:rsidRPr="00193B4C">
        <w:rPr>
          <w:rFonts w:ascii="Arial" w:hAnsi="Arial" w:cs="Arial"/>
          <w:sz w:val="22"/>
        </w:rPr>
        <w:t>A school dress code develops a sense of pride and belonging to th</w:t>
      </w:r>
      <w:r>
        <w:rPr>
          <w:rFonts w:ascii="Arial" w:hAnsi="Arial" w:cs="Arial"/>
          <w:sz w:val="22"/>
        </w:rPr>
        <w:t xml:space="preserve">e school. </w:t>
      </w:r>
    </w:p>
    <w:p w:rsidR="00862AA3" w:rsidRDefault="00862AA3" w:rsidP="00862AA3">
      <w:pPr>
        <w:rPr>
          <w:rFonts w:ascii="Arial" w:hAnsi="Arial" w:cs="Arial"/>
          <w:iCs/>
          <w:color w:val="000000"/>
          <w:sz w:val="22"/>
          <w:szCs w:val="22"/>
        </w:rPr>
      </w:pPr>
    </w:p>
    <w:p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2. Policy Statement </w:t>
      </w:r>
    </w:p>
    <w:p w:rsidR="00862AA3" w:rsidRPr="00E63157" w:rsidRDefault="00862AA3" w:rsidP="00862AA3">
      <w:pPr>
        <w:pStyle w:val="Default"/>
        <w:rPr>
          <w:sz w:val="23"/>
          <w:szCs w:val="23"/>
        </w:rPr>
      </w:pPr>
    </w:p>
    <w:p w:rsidR="001027CE" w:rsidRDefault="001027CE" w:rsidP="001027CE">
      <w:pPr>
        <w:rPr>
          <w:rFonts w:ascii="Arial" w:hAnsi="Arial" w:cs="Arial"/>
          <w:sz w:val="22"/>
        </w:rPr>
      </w:pPr>
      <w:r>
        <w:rPr>
          <w:rFonts w:ascii="Arial" w:hAnsi="Arial" w:cs="Arial"/>
          <w:sz w:val="22"/>
        </w:rPr>
        <w:t xml:space="preserve">All children are to wear a uniform. </w:t>
      </w:r>
      <w:r w:rsidRPr="00193B4C">
        <w:rPr>
          <w:rFonts w:ascii="Arial" w:hAnsi="Arial" w:cs="Arial"/>
          <w:sz w:val="22"/>
        </w:rPr>
        <w:t>School uniforms are cost effective whilst giving parents and children plenty of choice through the wide range of recommended uniform clothing available.  Wearing the uniform also lessens peer group pressure to keep up with the latest fashions and allows children to appreciate and enjoy their leisure clothes.</w:t>
      </w:r>
      <w:r w:rsidRPr="008E38A1">
        <w:rPr>
          <w:rFonts w:ascii="Arial" w:hAnsi="Arial" w:cs="Arial"/>
          <w:sz w:val="22"/>
        </w:rPr>
        <w:t xml:space="preserve"> </w:t>
      </w:r>
    </w:p>
    <w:p w:rsidR="00862AA3" w:rsidRPr="00E63157" w:rsidRDefault="00862AA3" w:rsidP="00862AA3">
      <w:pPr>
        <w:pStyle w:val="Default"/>
        <w:rPr>
          <w:sz w:val="23"/>
          <w:szCs w:val="23"/>
        </w:rPr>
      </w:pPr>
    </w:p>
    <w:p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3. Implementation </w:t>
      </w:r>
    </w:p>
    <w:p w:rsidR="00862AA3" w:rsidRPr="00E63157" w:rsidRDefault="00862AA3" w:rsidP="00862AA3">
      <w:pPr>
        <w:pStyle w:val="Default"/>
        <w:rPr>
          <w:sz w:val="23"/>
          <w:szCs w:val="23"/>
        </w:rPr>
      </w:pPr>
    </w:p>
    <w:p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Parents are expected to maintain their children in the prescribed uniform.</w:t>
      </w:r>
    </w:p>
    <w:p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Uniform colours are navy blue and white.</w:t>
      </w:r>
    </w:p>
    <w:p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Details of specific items of uniform will be widely publicised.</w:t>
      </w:r>
    </w:p>
    <w:p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Only the South Street Logo may be used.</w:t>
      </w:r>
    </w:p>
    <w:p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Items of uniform should be readily available t</w:t>
      </w:r>
      <w:r>
        <w:rPr>
          <w:rFonts w:ascii="Arial" w:hAnsi="Arial" w:cs="Arial"/>
          <w:sz w:val="22"/>
        </w:rPr>
        <w:t xml:space="preserve">hrough the local stores, while </w:t>
      </w:r>
      <w:r w:rsidRPr="00193B4C">
        <w:rPr>
          <w:rFonts w:ascii="Arial" w:hAnsi="Arial" w:cs="Arial"/>
          <w:sz w:val="22"/>
        </w:rPr>
        <w:t>selected new and second hand items may be available through the school.</w:t>
      </w:r>
    </w:p>
    <w:p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All clothing should be labelled with child’s name to reduce the chances of loss.</w:t>
      </w:r>
    </w:p>
    <w:p w:rsidR="001027CE"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 xml:space="preserve">All children will be encouraged to wear </w:t>
      </w:r>
      <w:r>
        <w:rPr>
          <w:rFonts w:ascii="Arial" w:hAnsi="Arial" w:cs="Arial"/>
          <w:sz w:val="22"/>
        </w:rPr>
        <w:t xml:space="preserve">prescribed </w:t>
      </w:r>
      <w:r w:rsidRPr="00193B4C">
        <w:rPr>
          <w:rFonts w:ascii="Arial" w:hAnsi="Arial" w:cs="Arial"/>
          <w:sz w:val="22"/>
        </w:rPr>
        <w:t>hats and sunscreen whilst outdoors during the summer months.</w:t>
      </w:r>
    </w:p>
    <w:p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All parents will be expected to buy the uniform as soon as possible for the new</w:t>
      </w:r>
      <w:r>
        <w:rPr>
          <w:rFonts w:ascii="Arial" w:hAnsi="Arial" w:cs="Arial"/>
          <w:sz w:val="22"/>
        </w:rPr>
        <w:t xml:space="preserve"> s</w:t>
      </w:r>
      <w:r w:rsidRPr="00193B4C">
        <w:rPr>
          <w:rFonts w:ascii="Arial" w:hAnsi="Arial" w:cs="Arial"/>
          <w:sz w:val="22"/>
        </w:rPr>
        <w:t>chool year.</w:t>
      </w:r>
    </w:p>
    <w:p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Students will be expected to wear the preferred uniform each school day.</w:t>
      </w:r>
    </w:p>
    <w:p w:rsidR="001027CE" w:rsidRPr="00193B4C" w:rsidRDefault="00E05FE6" w:rsidP="001027CE">
      <w:pPr>
        <w:numPr>
          <w:ilvl w:val="0"/>
          <w:numId w:val="4"/>
        </w:numPr>
        <w:tabs>
          <w:tab w:val="clear" w:pos="720"/>
          <w:tab w:val="num" w:pos="360"/>
        </w:tabs>
        <w:ind w:left="360" w:hanging="360"/>
        <w:rPr>
          <w:rFonts w:ascii="Arial" w:hAnsi="Arial" w:cs="Arial"/>
          <w:sz w:val="22"/>
        </w:rPr>
      </w:pPr>
      <w:r>
        <w:rPr>
          <w:rFonts w:ascii="Arial" w:hAnsi="Arial" w:cs="Arial"/>
          <w:sz w:val="22"/>
        </w:rPr>
        <w:t xml:space="preserve">Uniform information will be provided through the </w:t>
      </w:r>
      <w:r w:rsidR="001027CE" w:rsidRPr="00193B4C">
        <w:rPr>
          <w:rFonts w:ascii="Arial" w:hAnsi="Arial" w:cs="Arial"/>
          <w:sz w:val="22"/>
        </w:rPr>
        <w:t>Newsletter and Information Booklet and at parent information meetings.</w:t>
      </w:r>
    </w:p>
    <w:p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All prospective students and parents will be notified of the dress code</w:t>
      </w:r>
      <w:r>
        <w:rPr>
          <w:rFonts w:ascii="Arial" w:hAnsi="Arial" w:cs="Arial"/>
          <w:sz w:val="22"/>
        </w:rPr>
        <w:t xml:space="preserve"> </w:t>
      </w:r>
      <w:r w:rsidRPr="00193B4C">
        <w:rPr>
          <w:rFonts w:ascii="Arial" w:hAnsi="Arial" w:cs="Arial"/>
          <w:sz w:val="22"/>
        </w:rPr>
        <w:t>requirements prior to enrolment at our school.</w:t>
      </w:r>
    </w:p>
    <w:p w:rsidR="001027CE" w:rsidRPr="00612662" w:rsidRDefault="001027CE" w:rsidP="00612662">
      <w:pPr>
        <w:numPr>
          <w:ilvl w:val="0"/>
          <w:numId w:val="4"/>
        </w:numPr>
        <w:tabs>
          <w:tab w:val="clear" w:pos="720"/>
          <w:tab w:val="num" w:pos="360"/>
        </w:tabs>
        <w:ind w:left="360" w:hanging="360"/>
        <w:rPr>
          <w:rFonts w:ascii="Arial" w:hAnsi="Arial" w:cs="Arial"/>
          <w:sz w:val="22"/>
        </w:rPr>
      </w:pPr>
      <w:r w:rsidRPr="00193B4C">
        <w:rPr>
          <w:rFonts w:ascii="Arial" w:hAnsi="Arial" w:cs="Arial"/>
          <w:sz w:val="22"/>
        </w:rPr>
        <w:t>The disciplinary measures used to enforce our School Dress C</w:t>
      </w:r>
      <w:r>
        <w:rPr>
          <w:rFonts w:ascii="Arial" w:hAnsi="Arial" w:cs="Arial"/>
          <w:sz w:val="22"/>
        </w:rPr>
        <w:t xml:space="preserve">ode will be </w:t>
      </w:r>
      <w:r w:rsidRPr="00193B4C">
        <w:rPr>
          <w:rFonts w:ascii="Arial" w:hAnsi="Arial" w:cs="Arial"/>
          <w:sz w:val="22"/>
        </w:rPr>
        <w:t xml:space="preserve">consistent with our School’s </w:t>
      </w:r>
      <w:r w:rsidRPr="008E38A1">
        <w:rPr>
          <w:rFonts w:ascii="Arial" w:hAnsi="Arial" w:cs="Arial"/>
          <w:sz w:val="22"/>
        </w:rPr>
        <w:t>Student Code of Conduct</w:t>
      </w:r>
      <w:r>
        <w:rPr>
          <w:rFonts w:ascii="Arial" w:hAnsi="Arial" w:cs="Arial"/>
          <w:sz w:val="22"/>
        </w:rPr>
        <w:t xml:space="preserve"> and with the Statewide </w:t>
      </w:r>
      <w:r w:rsidRPr="008E38A1">
        <w:rPr>
          <w:rFonts w:ascii="Arial" w:hAnsi="Arial" w:cs="Arial"/>
          <w:sz w:val="22"/>
        </w:rPr>
        <w:t>Student Discipline Procedures, 1994</w:t>
      </w:r>
      <w:r w:rsidRPr="00193B4C">
        <w:rPr>
          <w:rFonts w:ascii="Arial" w:hAnsi="Arial" w:cs="Arial"/>
          <w:sz w:val="22"/>
        </w:rPr>
        <w:t>.</w:t>
      </w:r>
    </w:p>
    <w:p w:rsidR="001027CE" w:rsidRPr="00612662" w:rsidRDefault="001027CE" w:rsidP="001027CE">
      <w:pPr>
        <w:numPr>
          <w:ilvl w:val="0"/>
          <w:numId w:val="4"/>
        </w:numPr>
        <w:tabs>
          <w:tab w:val="clear" w:pos="720"/>
          <w:tab w:val="num" w:pos="360"/>
        </w:tabs>
        <w:ind w:left="360" w:hanging="360"/>
        <w:rPr>
          <w:rFonts w:ascii="Arial" w:hAnsi="Arial" w:cs="Arial"/>
          <w:sz w:val="22"/>
        </w:rPr>
      </w:pPr>
      <w:r w:rsidRPr="00612662">
        <w:rPr>
          <w:rFonts w:ascii="Arial" w:hAnsi="Arial" w:cs="Arial"/>
          <w:sz w:val="22"/>
        </w:rPr>
        <w:t>Our school council will develop a process for exemptions so that it is able to comply with its obligations under equal opportunity laws.</w:t>
      </w:r>
    </w:p>
    <w:p w:rsidR="001027CE" w:rsidRPr="00612662" w:rsidRDefault="001027CE" w:rsidP="001027CE">
      <w:pPr>
        <w:tabs>
          <w:tab w:val="left" w:pos="360"/>
        </w:tabs>
        <w:jc w:val="both"/>
        <w:rPr>
          <w:rFonts w:ascii="Arial" w:hAnsi="Arial" w:cs="Arial"/>
          <w:sz w:val="22"/>
        </w:rPr>
      </w:pPr>
      <w:r w:rsidRPr="00612662">
        <w:rPr>
          <w:rFonts w:ascii="Arial" w:hAnsi="Arial" w:cs="Arial"/>
          <w:sz w:val="22"/>
        </w:rPr>
        <w:t xml:space="preserve">  </w:t>
      </w:r>
      <w:r w:rsidRPr="00612662">
        <w:rPr>
          <w:rFonts w:ascii="Arial" w:hAnsi="Arial" w:cs="Arial"/>
          <w:sz w:val="22"/>
        </w:rPr>
        <w:tab/>
        <w:t>The process of exemptions will include:</w:t>
      </w:r>
    </w:p>
    <w:p w:rsidR="001027CE" w:rsidRPr="00612662" w:rsidRDefault="001027CE" w:rsidP="001027CE">
      <w:pPr>
        <w:numPr>
          <w:ilvl w:val="0"/>
          <w:numId w:val="5"/>
        </w:numPr>
        <w:ind w:left="360"/>
        <w:jc w:val="both"/>
        <w:rPr>
          <w:rFonts w:ascii="Arial" w:hAnsi="Arial" w:cs="Arial"/>
          <w:sz w:val="22"/>
        </w:rPr>
      </w:pPr>
      <w:r w:rsidRPr="00612662">
        <w:rPr>
          <w:rFonts w:ascii="Arial" w:hAnsi="Arial" w:cs="Arial"/>
          <w:sz w:val="22"/>
        </w:rPr>
        <w:t>grounds for seeking an exemption.</w:t>
      </w:r>
    </w:p>
    <w:p w:rsidR="001027CE" w:rsidRPr="00612662" w:rsidRDefault="001027CE" w:rsidP="001027CE">
      <w:pPr>
        <w:numPr>
          <w:ilvl w:val="0"/>
          <w:numId w:val="5"/>
        </w:numPr>
        <w:ind w:left="360"/>
        <w:jc w:val="both"/>
        <w:rPr>
          <w:rFonts w:ascii="Arial" w:hAnsi="Arial" w:cs="Arial"/>
          <w:sz w:val="22"/>
        </w:rPr>
      </w:pPr>
      <w:r w:rsidRPr="00612662">
        <w:rPr>
          <w:rFonts w:ascii="Arial" w:hAnsi="Arial" w:cs="Arial"/>
          <w:sz w:val="22"/>
        </w:rPr>
        <w:t>procedures for seeking an exemption.</w:t>
      </w:r>
    </w:p>
    <w:p w:rsidR="00612662" w:rsidRDefault="001027CE" w:rsidP="001027CE">
      <w:pPr>
        <w:numPr>
          <w:ilvl w:val="0"/>
          <w:numId w:val="5"/>
        </w:numPr>
        <w:ind w:left="360"/>
        <w:jc w:val="both"/>
        <w:rPr>
          <w:rFonts w:ascii="Arial" w:hAnsi="Arial" w:cs="Arial"/>
          <w:sz w:val="22"/>
        </w:rPr>
      </w:pPr>
      <w:r w:rsidRPr="00612662">
        <w:rPr>
          <w:rFonts w:ascii="Arial" w:hAnsi="Arial" w:cs="Arial"/>
          <w:sz w:val="22"/>
        </w:rPr>
        <w:t>procedures for granting an exemption.</w:t>
      </w:r>
      <w:r w:rsidR="00612662">
        <w:rPr>
          <w:rFonts w:ascii="Arial" w:hAnsi="Arial" w:cs="Arial"/>
          <w:sz w:val="22"/>
        </w:rPr>
        <w:t xml:space="preserve">  </w:t>
      </w:r>
    </w:p>
    <w:p w:rsidR="001027CE" w:rsidRDefault="00612662" w:rsidP="00612662">
      <w:pPr>
        <w:ind w:left="360"/>
        <w:jc w:val="both"/>
        <w:rPr>
          <w:rFonts w:ascii="Arial" w:hAnsi="Arial" w:cs="Arial"/>
          <w:sz w:val="22"/>
        </w:rPr>
      </w:pPr>
      <w:r>
        <w:rPr>
          <w:rFonts w:ascii="Arial" w:hAnsi="Arial" w:cs="Arial"/>
          <w:sz w:val="22"/>
        </w:rPr>
        <w:t>(Refer to Website Dress Code Exemptions Below)</w:t>
      </w:r>
    </w:p>
    <w:p w:rsidR="00612662" w:rsidRPr="00612662" w:rsidRDefault="00612662" w:rsidP="00612662">
      <w:pPr>
        <w:ind w:left="360"/>
        <w:jc w:val="both"/>
        <w:rPr>
          <w:rFonts w:ascii="Arial" w:hAnsi="Arial" w:cs="Arial"/>
          <w:sz w:val="22"/>
        </w:rPr>
      </w:pPr>
    </w:p>
    <w:p w:rsidR="001027CE" w:rsidRDefault="001027CE" w:rsidP="001027CE">
      <w:pPr>
        <w:numPr>
          <w:ilvl w:val="0"/>
          <w:numId w:val="4"/>
        </w:numPr>
        <w:tabs>
          <w:tab w:val="clear" w:pos="720"/>
          <w:tab w:val="num" w:pos="360"/>
        </w:tabs>
        <w:ind w:left="360" w:hanging="360"/>
        <w:rPr>
          <w:rFonts w:ascii="Arial" w:hAnsi="Arial" w:cs="Arial"/>
          <w:sz w:val="22"/>
        </w:rPr>
      </w:pPr>
      <w:r>
        <w:rPr>
          <w:rFonts w:ascii="Arial" w:hAnsi="Arial" w:cs="Arial"/>
          <w:sz w:val="22"/>
        </w:rPr>
        <w:t>The uniform shall consist of:</w:t>
      </w:r>
    </w:p>
    <w:p w:rsidR="001027CE" w:rsidRPr="00193B4C" w:rsidRDefault="001027CE" w:rsidP="001027CE">
      <w:pPr>
        <w:ind w:firstLine="720"/>
        <w:rPr>
          <w:rFonts w:ascii="Arial" w:hAnsi="Arial" w:cs="Arial"/>
          <w:sz w:val="22"/>
        </w:rPr>
      </w:pPr>
      <w:r w:rsidRPr="00193B4C">
        <w:rPr>
          <w:rFonts w:ascii="Arial" w:hAnsi="Arial" w:cs="Arial"/>
          <w:sz w:val="22"/>
        </w:rPr>
        <w:t>Navy or White polo shirt</w:t>
      </w:r>
      <w:r>
        <w:rPr>
          <w:rFonts w:ascii="Arial" w:hAnsi="Arial" w:cs="Arial"/>
          <w:sz w:val="22"/>
        </w:rPr>
        <w:t>.</w:t>
      </w:r>
    </w:p>
    <w:p w:rsidR="001027CE" w:rsidRPr="00193B4C" w:rsidRDefault="001027CE" w:rsidP="001027CE">
      <w:pPr>
        <w:jc w:val="both"/>
        <w:rPr>
          <w:rFonts w:ascii="Arial" w:hAnsi="Arial" w:cs="Arial"/>
          <w:sz w:val="22"/>
        </w:rPr>
      </w:pPr>
      <w:r w:rsidRPr="00193B4C">
        <w:rPr>
          <w:rFonts w:ascii="Arial" w:hAnsi="Arial" w:cs="Arial"/>
          <w:sz w:val="22"/>
        </w:rPr>
        <w:tab/>
        <w:t>Navy or Navy/gingham shorts</w:t>
      </w:r>
      <w:r>
        <w:rPr>
          <w:rFonts w:ascii="Arial" w:hAnsi="Arial" w:cs="Arial"/>
          <w:sz w:val="22"/>
        </w:rPr>
        <w:t>.</w:t>
      </w:r>
    </w:p>
    <w:p w:rsidR="001027CE" w:rsidRPr="00193B4C" w:rsidRDefault="001027CE" w:rsidP="001027CE">
      <w:pPr>
        <w:jc w:val="both"/>
        <w:rPr>
          <w:rFonts w:ascii="Arial" w:hAnsi="Arial" w:cs="Arial"/>
          <w:sz w:val="22"/>
        </w:rPr>
      </w:pPr>
      <w:r w:rsidRPr="00193B4C">
        <w:rPr>
          <w:rFonts w:ascii="Arial" w:hAnsi="Arial" w:cs="Arial"/>
          <w:sz w:val="22"/>
        </w:rPr>
        <w:tab/>
        <w:t>Navy windcheater</w:t>
      </w:r>
      <w:r>
        <w:rPr>
          <w:rFonts w:ascii="Arial" w:hAnsi="Arial" w:cs="Arial"/>
          <w:sz w:val="22"/>
        </w:rPr>
        <w:t>.</w:t>
      </w:r>
    </w:p>
    <w:p w:rsidR="001027CE" w:rsidRPr="00193B4C" w:rsidRDefault="001027CE" w:rsidP="001027CE">
      <w:pPr>
        <w:jc w:val="both"/>
        <w:rPr>
          <w:rFonts w:ascii="Arial" w:hAnsi="Arial" w:cs="Arial"/>
          <w:sz w:val="22"/>
        </w:rPr>
      </w:pPr>
      <w:r w:rsidRPr="00193B4C">
        <w:rPr>
          <w:rFonts w:ascii="Arial" w:hAnsi="Arial" w:cs="Arial"/>
          <w:sz w:val="22"/>
        </w:rPr>
        <w:tab/>
        <w:t>Navy or White cardigan or jumper</w:t>
      </w:r>
      <w:r>
        <w:rPr>
          <w:rFonts w:ascii="Arial" w:hAnsi="Arial" w:cs="Arial"/>
          <w:sz w:val="22"/>
        </w:rPr>
        <w:t>.</w:t>
      </w:r>
    </w:p>
    <w:p w:rsidR="001027CE" w:rsidRPr="00193B4C" w:rsidRDefault="001027CE" w:rsidP="001027CE">
      <w:pPr>
        <w:jc w:val="both"/>
        <w:rPr>
          <w:rFonts w:ascii="Arial" w:hAnsi="Arial" w:cs="Arial"/>
          <w:sz w:val="22"/>
        </w:rPr>
      </w:pPr>
      <w:r w:rsidRPr="00193B4C">
        <w:rPr>
          <w:rFonts w:ascii="Arial" w:hAnsi="Arial" w:cs="Arial"/>
          <w:sz w:val="22"/>
        </w:rPr>
        <w:tab/>
        <w:t>White shirt</w:t>
      </w:r>
      <w:r>
        <w:rPr>
          <w:rFonts w:ascii="Arial" w:hAnsi="Arial" w:cs="Arial"/>
          <w:sz w:val="22"/>
        </w:rPr>
        <w:t>.</w:t>
      </w:r>
    </w:p>
    <w:p w:rsidR="001027CE" w:rsidRPr="00193B4C" w:rsidRDefault="001027CE" w:rsidP="001027CE">
      <w:pPr>
        <w:jc w:val="both"/>
        <w:rPr>
          <w:rFonts w:ascii="Arial" w:hAnsi="Arial" w:cs="Arial"/>
          <w:sz w:val="22"/>
        </w:rPr>
      </w:pPr>
      <w:r w:rsidRPr="00193B4C">
        <w:rPr>
          <w:rFonts w:ascii="Arial" w:hAnsi="Arial" w:cs="Arial"/>
          <w:sz w:val="22"/>
        </w:rPr>
        <w:tab/>
        <w:t>Gingham dress</w:t>
      </w:r>
      <w:r>
        <w:rPr>
          <w:rFonts w:ascii="Arial" w:hAnsi="Arial" w:cs="Arial"/>
          <w:sz w:val="22"/>
        </w:rPr>
        <w:t>.</w:t>
      </w:r>
    </w:p>
    <w:p w:rsidR="001027CE" w:rsidRPr="00193B4C" w:rsidRDefault="001027CE" w:rsidP="001027CE">
      <w:pPr>
        <w:jc w:val="both"/>
        <w:rPr>
          <w:rFonts w:ascii="Arial" w:hAnsi="Arial" w:cs="Arial"/>
          <w:sz w:val="22"/>
        </w:rPr>
      </w:pPr>
      <w:r w:rsidRPr="00193B4C">
        <w:rPr>
          <w:rFonts w:ascii="Arial" w:hAnsi="Arial" w:cs="Arial"/>
          <w:sz w:val="22"/>
        </w:rPr>
        <w:tab/>
        <w:t>Navy or white skivvy</w:t>
      </w:r>
      <w:r>
        <w:rPr>
          <w:rFonts w:ascii="Arial" w:hAnsi="Arial" w:cs="Arial"/>
          <w:sz w:val="22"/>
        </w:rPr>
        <w:t>.</w:t>
      </w:r>
    </w:p>
    <w:p w:rsidR="001027CE" w:rsidRDefault="001027CE" w:rsidP="001027CE">
      <w:pPr>
        <w:jc w:val="both"/>
        <w:rPr>
          <w:rFonts w:ascii="Arial" w:hAnsi="Arial" w:cs="Arial"/>
          <w:sz w:val="22"/>
        </w:rPr>
      </w:pPr>
      <w:r w:rsidRPr="00193B4C">
        <w:rPr>
          <w:rFonts w:ascii="Arial" w:hAnsi="Arial" w:cs="Arial"/>
          <w:sz w:val="22"/>
        </w:rPr>
        <w:tab/>
        <w:t>Navy trackpants.</w:t>
      </w:r>
    </w:p>
    <w:p w:rsidR="001027CE" w:rsidRDefault="001027CE" w:rsidP="001027CE">
      <w:pPr>
        <w:rPr>
          <w:rFonts w:ascii="Arial" w:hAnsi="Arial" w:cs="Arial"/>
          <w:sz w:val="22"/>
        </w:rPr>
      </w:pPr>
      <w:r>
        <w:rPr>
          <w:rFonts w:ascii="Arial" w:hAnsi="Arial" w:cs="Arial"/>
          <w:sz w:val="22"/>
        </w:rPr>
        <w:tab/>
        <w:t>A broad brimmed or bucket hat, with or without the logo.</w:t>
      </w:r>
    </w:p>
    <w:p w:rsidR="001027CE" w:rsidRDefault="001027CE" w:rsidP="001027CE">
      <w:pPr>
        <w:rPr>
          <w:rFonts w:ascii="Arial" w:hAnsi="Arial" w:cs="Arial"/>
          <w:sz w:val="22"/>
        </w:rPr>
      </w:pPr>
      <w:r>
        <w:rPr>
          <w:rFonts w:ascii="Arial" w:hAnsi="Arial" w:cs="Arial"/>
          <w:sz w:val="22"/>
        </w:rPr>
        <w:tab/>
        <w:t>F</w:t>
      </w:r>
      <w:r w:rsidRPr="00F4730A">
        <w:rPr>
          <w:rFonts w:ascii="Arial" w:hAnsi="Arial" w:cs="Arial"/>
          <w:sz w:val="22"/>
        </w:rPr>
        <w:t>ully enclosed shoe</w:t>
      </w:r>
      <w:r>
        <w:rPr>
          <w:rFonts w:ascii="Arial" w:hAnsi="Arial" w:cs="Arial"/>
          <w:sz w:val="22"/>
        </w:rPr>
        <w:t>s</w:t>
      </w:r>
    </w:p>
    <w:p w:rsidR="001027CE" w:rsidRDefault="001027CE" w:rsidP="001027CE">
      <w:pPr>
        <w:jc w:val="both"/>
        <w:rPr>
          <w:rFonts w:ascii="Arial" w:hAnsi="Arial" w:cs="Arial"/>
          <w:b/>
          <w:sz w:val="22"/>
        </w:rPr>
      </w:pPr>
    </w:p>
    <w:p w:rsidR="001027CE" w:rsidRPr="00C75F58" w:rsidRDefault="001027CE" w:rsidP="001027CE">
      <w:pPr>
        <w:jc w:val="both"/>
        <w:rPr>
          <w:rFonts w:ascii="Arial" w:hAnsi="Arial" w:cs="Arial"/>
          <w:b/>
          <w:sz w:val="22"/>
        </w:rPr>
      </w:pPr>
      <w:r w:rsidRPr="00C75F58">
        <w:rPr>
          <w:rFonts w:ascii="Arial" w:hAnsi="Arial" w:cs="Arial"/>
          <w:b/>
          <w:sz w:val="22"/>
        </w:rPr>
        <w:t>ADDENDUM</w:t>
      </w:r>
      <w:r>
        <w:rPr>
          <w:rFonts w:ascii="Arial" w:hAnsi="Arial" w:cs="Arial"/>
          <w:b/>
          <w:sz w:val="22"/>
        </w:rPr>
        <w:t xml:space="preserve"> </w:t>
      </w:r>
      <w:r w:rsidRPr="00C75F58">
        <w:rPr>
          <w:rFonts w:ascii="Arial" w:hAnsi="Arial" w:cs="Arial"/>
          <w:sz w:val="22"/>
        </w:rPr>
        <w:t>(Added</w:t>
      </w:r>
      <w:r>
        <w:rPr>
          <w:rFonts w:ascii="Arial" w:hAnsi="Arial" w:cs="Arial"/>
          <w:sz w:val="22"/>
        </w:rPr>
        <w:t xml:space="preserve"> 20/3/2007)</w:t>
      </w:r>
    </w:p>
    <w:p w:rsidR="001027CE" w:rsidRDefault="001027CE" w:rsidP="001027CE">
      <w:pPr>
        <w:rPr>
          <w:rFonts w:ascii="Arial" w:hAnsi="Arial" w:cs="Arial"/>
          <w:sz w:val="22"/>
        </w:rPr>
      </w:pPr>
    </w:p>
    <w:p w:rsidR="001027CE" w:rsidRDefault="001027CE" w:rsidP="001027CE">
      <w:pPr>
        <w:rPr>
          <w:rFonts w:ascii="Arial" w:hAnsi="Arial" w:cs="Arial"/>
          <w:bCs/>
          <w:sz w:val="22"/>
        </w:rPr>
      </w:pPr>
      <w:r>
        <w:rPr>
          <w:rFonts w:ascii="Arial" w:hAnsi="Arial" w:cs="Arial"/>
          <w:sz w:val="22"/>
        </w:rPr>
        <w:t xml:space="preserve">In addition to the above the School Council wished to draw attention to the fact that </w:t>
      </w:r>
      <w:r>
        <w:rPr>
          <w:rFonts w:ascii="Arial" w:hAnsi="Arial" w:cs="Arial"/>
          <w:bCs/>
          <w:sz w:val="22"/>
        </w:rPr>
        <w:t>external jewellery (other than sleepers and studs through the ears) is excluded at school. This has been done for safety reasons in order to protect not only the child wearing it but also other children.  This is mainly for those items of jewellery such as nose rings and eyebrow bolts. Finger rings and other items of jewellery may still be worn, at the Principal’s discretion.</w:t>
      </w:r>
    </w:p>
    <w:p w:rsidR="00862AA3" w:rsidRPr="00F11FE1" w:rsidRDefault="00862AA3" w:rsidP="00862AA3">
      <w:pPr>
        <w:rPr>
          <w:rFonts w:ascii="Arial" w:hAnsi="Arial" w:cs="Arial"/>
        </w:rPr>
      </w:pPr>
    </w:p>
    <w:p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4. Evaluation and review </w:t>
      </w:r>
    </w:p>
    <w:p w:rsidR="00862AA3" w:rsidRPr="00BA41BD" w:rsidRDefault="00862AA3" w:rsidP="00862AA3">
      <w:pPr>
        <w:pStyle w:val="Default"/>
        <w:jc w:val="both"/>
        <w:rPr>
          <w:color w:val="auto"/>
          <w:sz w:val="22"/>
          <w:lang w:eastAsia="en-US"/>
        </w:rPr>
      </w:pPr>
      <w:r>
        <w:rPr>
          <w:color w:val="auto"/>
          <w:sz w:val="22"/>
          <w:lang w:eastAsia="en-US"/>
        </w:rPr>
        <w:t>This policy will be reviewed according to the School Council Calendar Policy Review</w:t>
      </w:r>
    </w:p>
    <w:p w:rsidR="00862AA3" w:rsidRDefault="00862AA3" w:rsidP="00862AA3">
      <w:pPr>
        <w:pStyle w:val="Default"/>
        <w:rPr>
          <w:rFonts w:ascii="Book Antiqua" w:hAnsi="Book Antiqua" w:cs="Book Antiqua"/>
          <w:sz w:val="23"/>
          <w:szCs w:val="23"/>
        </w:rPr>
      </w:pPr>
    </w:p>
    <w:p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5. Definitions </w:t>
      </w:r>
    </w:p>
    <w:p w:rsidR="00862AA3" w:rsidRDefault="00862AA3" w:rsidP="00862AA3">
      <w:pPr>
        <w:tabs>
          <w:tab w:val="left" w:pos="360"/>
        </w:tabs>
        <w:rPr>
          <w:rFonts w:ascii="Arial" w:hAnsi="Arial" w:cs="Arial"/>
          <w:sz w:val="22"/>
          <w:szCs w:val="22"/>
        </w:rPr>
      </w:pPr>
      <w:r>
        <w:rPr>
          <w:rFonts w:ascii="Arial" w:hAnsi="Arial" w:cs="Arial"/>
          <w:sz w:val="22"/>
          <w:szCs w:val="22"/>
        </w:rPr>
        <w:t xml:space="preserve">Nil </w:t>
      </w:r>
    </w:p>
    <w:p w:rsidR="00862AA3" w:rsidRPr="00786B45" w:rsidRDefault="00862AA3" w:rsidP="00862AA3">
      <w:pPr>
        <w:tabs>
          <w:tab w:val="left" w:pos="360"/>
        </w:tabs>
        <w:rPr>
          <w:rFonts w:ascii="Arial" w:hAnsi="Arial" w:cs="Arial"/>
          <w:sz w:val="22"/>
          <w:szCs w:val="22"/>
        </w:rPr>
      </w:pPr>
    </w:p>
    <w:p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6. References </w:t>
      </w:r>
    </w:p>
    <w:p w:rsidR="00862AA3" w:rsidRDefault="00862AA3" w:rsidP="00862AA3">
      <w:pPr>
        <w:pStyle w:val="Default"/>
        <w:jc w:val="both"/>
        <w:rPr>
          <w:color w:val="auto"/>
          <w:sz w:val="22"/>
          <w:lang w:eastAsia="en-US"/>
        </w:rPr>
      </w:pPr>
      <w:r>
        <w:rPr>
          <w:color w:val="auto"/>
          <w:sz w:val="22"/>
          <w:lang w:eastAsia="en-US"/>
        </w:rPr>
        <w:t>Further information can be obtained on the following website:</w:t>
      </w:r>
    </w:p>
    <w:p w:rsidR="001027CE" w:rsidRPr="001027CE" w:rsidRDefault="001027CE" w:rsidP="001027CE">
      <w:pPr>
        <w:pStyle w:val="Default"/>
        <w:rPr>
          <w:u w:val="single"/>
        </w:rPr>
      </w:pPr>
      <w:r w:rsidRPr="001027CE">
        <w:rPr>
          <w:u w:val="single"/>
        </w:rPr>
        <w:t>Dress Code Legislation:</w:t>
      </w:r>
    </w:p>
    <w:p w:rsidR="001027CE" w:rsidRDefault="00EF5138" w:rsidP="001027CE">
      <w:pPr>
        <w:pStyle w:val="Default"/>
      </w:pPr>
      <w:hyperlink r:id="rId8" w:history="1">
        <w:r w:rsidR="001027CE" w:rsidRPr="00053906">
          <w:rPr>
            <w:rStyle w:val="Hyperlink"/>
          </w:rPr>
          <w:t>http://www.education.vic.gov.au/school/principals/spag/management/Pages/exemptions.aspx</w:t>
        </w:r>
      </w:hyperlink>
    </w:p>
    <w:p w:rsidR="001027CE" w:rsidRDefault="001027CE" w:rsidP="001027CE">
      <w:pPr>
        <w:pStyle w:val="Default"/>
        <w:rPr>
          <w:sz w:val="20"/>
        </w:rPr>
      </w:pPr>
      <w:r w:rsidRPr="001027CE">
        <w:rPr>
          <w:u w:val="single"/>
        </w:rPr>
        <w:t>Dress Code Exemptions:</w:t>
      </w:r>
      <w:r>
        <w:t xml:space="preserve"> </w:t>
      </w:r>
      <w:hyperlink r:id="rId9" w:history="1">
        <w:r w:rsidRPr="00053906">
          <w:rPr>
            <w:rStyle w:val="Hyperlink"/>
          </w:rPr>
          <w:t>http://www.education.vic.gov.au/school/principals/spag/management/Pages/exemptions.aspx</w:t>
        </w:r>
      </w:hyperlink>
    </w:p>
    <w:p w:rsidR="00862AA3" w:rsidRDefault="001027CE" w:rsidP="001027CE">
      <w:pPr>
        <w:pStyle w:val="Default"/>
        <w:jc w:val="both"/>
        <w:rPr>
          <w:u w:val="single"/>
        </w:rPr>
      </w:pPr>
      <w:r>
        <w:rPr>
          <w:u w:val="single"/>
        </w:rPr>
        <w:t>States School Relief</w:t>
      </w:r>
    </w:p>
    <w:p w:rsidR="001027CE" w:rsidRDefault="00EF5138" w:rsidP="001027CE">
      <w:pPr>
        <w:pStyle w:val="Default"/>
        <w:jc w:val="both"/>
      </w:pPr>
      <w:hyperlink r:id="rId10" w:history="1">
        <w:r w:rsidR="001027CE" w:rsidRPr="00053906">
          <w:rPr>
            <w:rStyle w:val="Hyperlink"/>
          </w:rPr>
          <w:t>http://www.education.vic.gov.au/school/principals/spag/management/Pages/stateschoolsrelief.aspx</w:t>
        </w:r>
      </w:hyperlink>
    </w:p>
    <w:p w:rsidR="001027CE" w:rsidRPr="001027CE" w:rsidRDefault="001027CE" w:rsidP="001027CE">
      <w:pPr>
        <w:pStyle w:val="Default"/>
        <w:jc w:val="both"/>
      </w:pPr>
    </w:p>
    <w:p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7. School Council Ratification </w:t>
      </w:r>
    </w:p>
    <w:p w:rsidR="00620A62" w:rsidRDefault="00620A62" w:rsidP="00862AA3">
      <w:pPr>
        <w:pStyle w:val="Default"/>
        <w:jc w:val="both"/>
      </w:pPr>
    </w:p>
    <w:p w:rsidR="006F6221" w:rsidRDefault="008B0ECE" w:rsidP="00BC61C9">
      <w:pPr>
        <w:pStyle w:val="Default"/>
        <w:jc w:val="both"/>
      </w:pPr>
      <w:r>
        <w:t>This policy was ratified by School C</w:t>
      </w:r>
      <w:r w:rsidR="00620A62" w:rsidRPr="00286886">
        <w:t>ouncil</w:t>
      </w:r>
      <w:r w:rsidR="00620A62">
        <w:t xml:space="preserve"> on </w:t>
      </w:r>
      <w:r w:rsidR="00BC61C9">
        <w:t>13</w:t>
      </w:r>
      <w:r w:rsidR="00BC61C9">
        <w:rPr>
          <w:vertAlign w:val="superscript"/>
        </w:rPr>
        <w:t>th</w:t>
      </w:r>
      <w:r w:rsidR="00BC61C9">
        <w:t xml:space="preserve"> December 2017</w:t>
      </w:r>
    </w:p>
    <w:sectPr w:rsidR="006F6221" w:rsidSect="00B3332C">
      <w:pgSz w:w="11906" w:h="16838"/>
      <w:pgMar w:top="567" w:right="1416" w:bottom="1440"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450C6"/>
    <w:multiLevelType w:val="hybridMultilevel"/>
    <w:tmpl w:val="11D208A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D3379"/>
    <w:multiLevelType w:val="hybridMultilevel"/>
    <w:tmpl w:val="5768945C"/>
    <w:lvl w:ilvl="0" w:tplc="F482DE42">
      <w:start w:val="1"/>
      <w:numFmt w:val="bullet"/>
      <w:lvlText w:val=""/>
      <w:lvlJc w:val="left"/>
      <w:pPr>
        <w:tabs>
          <w:tab w:val="num" w:pos="284"/>
        </w:tabs>
        <w:ind w:left="0" w:firstLine="0"/>
      </w:pPr>
      <w:rPr>
        <w:rFonts w:ascii="Wingdings" w:hAnsi="Wingdings" w:hint="default"/>
        <w:b w:val="0"/>
        <w:i w:val="0"/>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70"/>
    <w:rsid w:val="000C353F"/>
    <w:rsid w:val="001027CE"/>
    <w:rsid w:val="00170F70"/>
    <w:rsid w:val="00612662"/>
    <w:rsid w:val="00620A62"/>
    <w:rsid w:val="006F6221"/>
    <w:rsid w:val="008342EA"/>
    <w:rsid w:val="00862AA3"/>
    <w:rsid w:val="008B0ECE"/>
    <w:rsid w:val="009C19B5"/>
    <w:rsid w:val="00B3332C"/>
    <w:rsid w:val="00BC61C9"/>
    <w:rsid w:val="00E03798"/>
    <w:rsid w:val="00E05FE6"/>
    <w:rsid w:val="00EF5138"/>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paragraph" w:styleId="BodyTextIndent">
    <w:name w:val="Body Text Indent"/>
    <w:basedOn w:val="Normal"/>
    <w:link w:val="BodyTextIndentChar"/>
    <w:rsid w:val="001027CE"/>
    <w:pPr>
      <w:ind w:left="720"/>
    </w:pPr>
  </w:style>
  <w:style w:type="character" w:customStyle="1" w:styleId="BodyTextIndentChar">
    <w:name w:val="Body Text Indent Char"/>
    <w:basedOn w:val="DefaultParagraphFont"/>
    <w:link w:val="BodyTextIndent"/>
    <w:rsid w:val="001027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management/Pages/exemptions.aspx"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vic.gov.au/school/principals/spag/management/Pages/stateschoolsrelief.aspx" TargetMode="External"/><Relationship Id="rId4" Type="http://schemas.openxmlformats.org/officeDocument/2006/relationships/settings" Target="settings.xml"/><Relationship Id="rId9" Type="http://schemas.openxmlformats.org/officeDocument/2006/relationships/hyperlink" Target="http://www.education.vic.gov.au/school/principals/spag/management/Pages/exem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F7EC-E578-4D9F-9683-BCD474AB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Tisdale, Cathy M</cp:lastModifiedBy>
  <cp:revision>2</cp:revision>
  <dcterms:created xsi:type="dcterms:W3CDTF">2017-12-12T21:29:00Z</dcterms:created>
  <dcterms:modified xsi:type="dcterms:W3CDTF">2017-12-12T21:29:00Z</dcterms:modified>
</cp:coreProperties>
</file>