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2AA3" w:rsidRDefault="00B3332C" w:rsidP="00862AA3">
      <w:pPr>
        <w:pBdr>
          <w:bottom w:val="single" w:sz="2" w:space="1" w:color="auto"/>
        </w:pBdr>
        <w:rPr>
          <w:rFonts w:ascii="Arial" w:hAnsi="Arial" w:cs="Arial"/>
          <w:b/>
          <w:bCs/>
        </w:rPr>
      </w:pPr>
      <w:r>
        <w:rPr>
          <w:rFonts w:ascii="Arial" w:hAnsi="Arial" w:cs="Arial"/>
          <w:b/>
          <w:bCs/>
          <w:noProof/>
          <w:lang w:eastAsia="en-AU"/>
        </w:rPr>
        <mc:AlternateContent>
          <mc:Choice Requires="wpg">
            <w:drawing>
              <wp:anchor distT="0" distB="0" distL="114300" distR="114300" simplePos="0" relativeHeight="251662336" behindDoc="0" locked="0" layoutInCell="1" allowOverlap="1">
                <wp:simplePos x="0" y="0"/>
                <wp:positionH relativeFrom="margin">
                  <wp:posOffset>-107315</wp:posOffset>
                </wp:positionH>
                <wp:positionV relativeFrom="paragraph">
                  <wp:posOffset>139378</wp:posOffset>
                </wp:positionV>
                <wp:extent cx="6543675" cy="1872444"/>
                <wp:effectExtent l="19050" t="19050" r="28575" b="0"/>
                <wp:wrapTight wrapText="bothSides">
                  <wp:wrapPolygon edited="0">
                    <wp:start x="-63" y="-220"/>
                    <wp:lineTo x="-63" y="14507"/>
                    <wp:lineTo x="755" y="17365"/>
                    <wp:lineTo x="755" y="21322"/>
                    <wp:lineTo x="20059" y="21322"/>
                    <wp:lineTo x="20248" y="17365"/>
                    <wp:lineTo x="21631" y="14288"/>
                    <wp:lineTo x="21631" y="-220"/>
                    <wp:lineTo x="-63" y="-220"/>
                  </wp:wrapPolygon>
                </wp:wrapTight>
                <wp:docPr id="5" name="Group 5"/>
                <wp:cNvGraphicFramePr/>
                <a:graphic xmlns:a="http://schemas.openxmlformats.org/drawingml/2006/main">
                  <a:graphicData uri="http://schemas.microsoft.com/office/word/2010/wordprocessingGroup">
                    <wpg:wgp>
                      <wpg:cNvGrpSpPr/>
                      <wpg:grpSpPr>
                        <a:xfrm>
                          <a:off x="0" y="0"/>
                          <a:ext cx="6543675" cy="1872444"/>
                          <a:chOff x="0" y="0"/>
                          <a:chExt cx="6543675" cy="1872444"/>
                        </a:xfrm>
                      </wpg:grpSpPr>
                      <wps:wsp>
                        <wps:cNvPr id="1" name="Text Box 1"/>
                        <wps:cNvSpPr txBox="1"/>
                        <wps:spPr>
                          <a:xfrm>
                            <a:off x="0" y="0"/>
                            <a:ext cx="6543675" cy="1266825"/>
                          </a:xfrm>
                          <a:prstGeom prst="rect">
                            <a:avLst/>
                          </a:prstGeom>
                          <a:solidFill>
                            <a:srgbClr val="0070C0"/>
                          </a:solidFill>
                          <a:ln w="38100">
                            <a:solidFill>
                              <a:prstClr val="black"/>
                            </a:solidFill>
                          </a:ln>
                        </wps:spPr>
                        <wps:txbx>
                          <w:txbxContent>
                            <w:p w:rsidR="00170F70" w:rsidRDefault="00170F70" w:rsidP="00170F70">
                              <w:pPr>
                                <w:shd w:val="clear" w:color="auto" w:fill="0070C0"/>
                                <w:jc w:val="center"/>
                                <w:rPr>
                                  <w:b/>
                                  <w:sz w:val="28"/>
                                  <w:szCs w:val="28"/>
                                </w:rPr>
                              </w:pPr>
                            </w:p>
                            <w:p w:rsidR="00170F70" w:rsidRPr="00170F70" w:rsidRDefault="00170F70" w:rsidP="00170F70">
                              <w:pPr>
                                <w:shd w:val="clear" w:color="auto" w:fill="0070C0"/>
                                <w:jc w:val="center"/>
                                <w:rPr>
                                  <w:b/>
                                  <w:sz w:val="44"/>
                                  <w:szCs w:val="28"/>
                                </w:rPr>
                              </w:pPr>
                              <w:r>
                                <w:rPr>
                                  <w:b/>
                                  <w:sz w:val="44"/>
                                  <w:szCs w:val="28"/>
                                </w:rPr>
                                <w:t xml:space="preserve">           </w:t>
                              </w:r>
                              <w:r w:rsidRPr="00170F70">
                                <w:rPr>
                                  <w:b/>
                                  <w:sz w:val="48"/>
                                  <w:szCs w:val="28"/>
                                </w:rPr>
                                <w:t>Moe (South Street) Primary School 4</w:t>
                              </w:r>
                              <w:r w:rsidR="008342EA">
                                <w:rPr>
                                  <w:b/>
                                  <w:sz w:val="48"/>
                                  <w:szCs w:val="28"/>
                                </w:rPr>
                                <w:t>6</w:t>
                              </w:r>
                              <w:r w:rsidRPr="00170F70">
                                <w:rPr>
                                  <w:b/>
                                  <w:sz w:val="48"/>
                                  <w:szCs w:val="28"/>
                                </w:rPr>
                                <w:t>62</w:t>
                              </w:r>
                            </w:p>
                            <w:p w:rsidR="00B3332C" w:rsidRDefault="00170F70" w:rsidP="00170F70">
                              <w:pPr>
                                <w:shd w:val="clear" w:color="auto" w:fill="0070C0"/>
                                <w:jc w:val="center"/>
                                <w:rPr>
                                  <w:rFonts w:asciiTheme="majorHAnsi" w:hAnsiTheme="majorHAnsi"/>
                                  <w:b/>
                                  <w:i/>
                                  <w:sz w:val="28"/>
                                  <w:szCs w:val="28"/>
                                </w:rPr>
                              </w:pPr>
                              <w:r>
                                <w:rPr>
                                  <w:rFonts w:asciiTheme="majorHAnsi" w:hAnsiTheme="majorHAnsi"/>
                                  <w:b/>
                                  <w:i/>
                                  <w:sz w:val="28"/>
                                  <w:szCs w:val="28"/>
                                </w:rPr>
                                <w:t xml:space="preserve">             </w:t>
                              </w:r>
                            </w:p>
                            <w:p w:rsidR="00170F70" w:rsidRPr="00170F70" w:rsidRDefault="00B3332C" w:rsidP="00170F70">
                              <w:pPr>
                                <w:shd w:val="clear" w:color="auto" w:fill="0070C0"/>
                                <w:jc w:val="center"/>
                                <w:rPr>
                                  <w:b/>
                                  <w:color w:val="FFFFFF" w:themeColor="background1"/>
                                  <w:sz w:val="28"/>
                                  <w:szCs w:val="28"/>
                                </w:rPr>
                              </w:pPr>
                              <w:r>
                                <w:rPr>
                                  <w:rFonts w:asciiTheme="majorHAnsi" w:hAnsiTheme="majorHAnsi"/>
                                  <w:b/>
                                  <w:i/>
                                  <w:sz w:val="28"/>
                                  <w:szCs w:val="28"/>
                                </w:rPr>
                                <w:t xml:space="preserve">    </w:t>
                              </w:r>
                              <w:r w:rsidR="00170F70" w:rsidRPr="00170F70">
                                <w:rPr>
                                  <w:rFonts w:asciiTheme="majorHAnsi" w:hAnsiTheme="majorHAnsi"/>
                                  <w:b/>
                                  <w:i/>
                                  <w:color w:val="FFFFFF" w:themeColor="background1"/>
                                  <w:sz w:val="28"/>
                                  <w:szCs w:val="28"/>
                                </w:rPr>
                                <w:t>‘Positivity, Accountability, Respect, 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1887" y="81886"/>
                            <a:ext cx="952500" cy="1103630"/>
                          </a:xfrm>
                          <a:prstGeom prst="rect">
                            <a:avLst/>
                          </a:prstGeom>
                          <a:noFill/>
                          <a:ln w="9525">
                            <a:noFill/>
                            <a:miter lim="800000"/>
                            <a:headEnd/>
                            <a:tailEnd/>
                          </a:ln>
                        </pic:spPr>
                      </pic:pic>
                      <wps:wsp>
                        <wps:cNvPr id="3" name="Text Box 3"/>
                        <wps:cNvSpPr txBox="1"/>
                        <wps:spPr>
                          <a:xfrm>
                            <a:off x="272956" y="1405719"/>
                            <a:ext cx="5791200" cy="466725"/>
                          </a:xfrm>
                          <a:prstGeom prst="rect">
                            <a:avLst/>
                          </a:prstGeom>
                          <a:solidFill>
                            <a:schemeClr val="lt1"/>
                          </a:solidFill>
                          <a:ln w="6350">
                            <a:noFill/>
                          </a:ln>
                        </wps:spPr>
                        <wps:txbx>
                          <w:txbxContent>
                            <w:p w:rsidR="00862AA3" w:rsidRPr="00862AA3" w:rsidRDefault="00A53E22" w:rsidP="00862AA3">
                              <w:pPr>
                                <w:jc w:val="center"/>
                                <w:rPr>
                                  <w:color w:val="FF0000"/>
                                </w:rPr>
                              </w:pPr>
                              <w:r>
                                <w:rPr>
                                  <w:b/>
                                  <w:color w:val="FF0000"/>
                                  <w:sz w:val="48"/>
                                  <w:szCs w:val="28"/>
                                </w:rPr>
                                <w:t>Parent Payment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 o:spid="_x0000_s1026" style="position:absolute;margin-left:-8.45pt;margin-top:10.95pt;width:515.25pt;height:147.45pt;z-index:251662336;mso-position-horizontal-relative:margin" coordsize="65436,18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">
                <v:shapetype id="_x0000_t202" coordsize="21600,21600" o:spt="202" path="m,l,21600r21600,l21600,xe">
                  <v:stroke joinstyle="miter"/>
                  <v:path gradientshapeok="t" o:connecttype="rect"/>
                </v:shapetype>
                <v:shape id="Text Box 1" o:spid="_x0000_s1027" type="#_x0000_t202" style="position:absolute;width:65436;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" fillcolor="#0070c0" strokeweight="3pt">
                  <v:textbox>
                    <w:txbxContent>
                      <w:p w:rsidR="00170F70" w:rsidRDefault="00170F70" w:rsidP="00170F70">
                        <w:pPr>
                          <w:shd w:val="clear" w:color="auto" w:fill="0070C0"/>
                          <w:jc w:val="center"/>
                          <w:rPr>
                            <w:b/>
                            <w:sz w:val="28"/>
                            <w:szCs w:val="28"/>
                          </w:rPr>
                        </w:pPr>
                      </w:p>
                      <w:p w:rsidR="00170F70" w:rsidRPr="00170F70" w:rsidRDefault="00170F70" w:rsidP="00170F70">
                        <w:pPr>
                          <w:shd w:val="clear" w:color="auto" w:fill="0070C0"/>
                          <w:jc w:val="center"/>
                          <w:rPr>
                            <w:b/>
                            <w:sz w:val="44"/>
                            <w:szCs w:val="28"/>
                          </w:rPr>
                        </w:pPr>
                        <w:r>
                          <w:rPr>
                            <w:b/>
                            <w:sz w:val="44"/>
                            <w:szCs w:val="28"/>
                          </w:rPr>
                          <w:t xml:space="preserve">           </w:t>
                        </w:r>
                        <w:r w:rsidRPr="00170F70">
                          <w:rPr>
                            <w:b/>
                            <w:sz w:val="48"/>
                            <w:szCs w:val="28"/>
                          </w:rPr>
                          <w:t>Moe (South Street) Primary School 4</w:t>
                        </w:r>
                        <w:r w:rsidR="008342EA">
                          <w:rPr>
                            <w:b/>
                            <w:sz w:val="48"/>
                            <w:szCs w:val="28"/>
                          </w:rPr>
                          <w:t>6</w:t>
                        </w:r>
                        <w:r w:rsidRPr="00170F70">
                          <w:rPr>
                            <w:b/>
                            <w:sz w:val="48"/>
                            <w:szCs w:val="28"/>
                          </w:rPr>
                          <w:t>62</w:t>
                        </w:r>
                      </w:p>
                      <w:p w:rsidR="00B3332C" w:rsidRDefault="00170F70" w:rsidP="00170F70">
                        <w:pPr>
                          <w:shd w:val="clear" w:color="auto" w:fill="0070C0"/>
                          <w:jc w:val="center"/>
                          <w:rPr>
                            <w:rFonts w:asciiTheme="majorHAnsi" w:hAnsiTheme="majorHAnsi"/>
                            <w:b/>
                            <w:i/>
                            <w:sz w:val="28"/>
                            <w:szCs w:val="28"/>
                          </w:rPr>
                        </w:pPr>
                        <w:r>
                          <w:rPr>
                            <w:rFonts w:asciiTheme="majorHAnsi" w:hAnsiTheme="majorHAnsi"/>
                            <w:b/>
                            <w:i/>
                            <w:sz w:val="28"/>
                            <w:szCs w:val="28"/>
                          </w:rPr>
                          <w:t xml:space="preserve">             </w:t>
                        </w:r>
                      </w:p>
                      <w:p w:rsidR="00170F70" w:rsidRPr="00170F70" w:rsidRDefault="00B3332C" w:rsidP="00170F70">
                        <w:pPr>
                          <w:shd w:val="clear" w:color="auto" w:fill="0070C0"/>
                          <w:jc w:val="center"/>
                          <w:rPr>
                            <w:b/>
                            <w:color w:val="FFFFFF" w:themeColor="background1"/>
                            <w:sz w:val="28"/>
                            <w:szCs w:val="28"/>
                          </w:rPr>
                        </w:pPr>
                        <w:r>
                          <w:rPr>
                            <w:rFonts w:asciiTheme="majorHAnsi" w:hAnsiTheme="majorHAnsi"/>
                            <w:b/>
                            <w:i/>
                            <w:sz w:val="28"/>
                            <w:szCs w:val="28"/>
                          </w:rPr>
                          <w:t xml:space="preserve">    </w:t>
                        </w:r>
                        <w:r w:rsidR="00170F70" w:rsidRPr="00170F70">
                          <w:rPr>
                            <w:rFonts w:asciiTheme="majorHAnsi" w:hAnsiTheme="majorHAnsi"/>
                            <w:b/>
                            <w:i/>
                            <w:color w:val="FFFFFF" w:themeColor="background1"/>
                            <w:sz w:val="28"/>
                            <w:szCs w:val="28"/>
                          </w:rPr>
                          <w:t>‘Positivity, Accountability, Respect, Teamwork’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18;top:818;width:9525;height:1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">
                  <v:imagedata r:id="rId7" o:title=""/>
                </v:shape>
                <v:shape id="Text Box 3" o:spid="_x0000_s1029" type="#_x0000_t202" style="position:absolute;left:2729;top:14057;width:5791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862AA3" w:rsidRPr="00862AA3" w:rsidRDefault="00A53E22" w:rsidP="00862AA3">
                        <w:pPr>
                          <w:jc w:val="center"/>
                          <w:rPr>
                            <w:color w:val="FF0000"/>
                          </w:rPr>
                        </w:pPr>
                        <w:r>
                          <w:rPr>
                            <w:b/>
                            <w:color w:val="FF0000"/>
                            <w:sz w:val="48"/>
                            <w:szCs w:val="28"/>
                          </w:rPr>
                          <w:t>Parent Payment Policy</w:t>
                        </w:r>
                      </w:p>
                    </w:txbxContent>
                  </v:textbox>
                </v:shape>
                <w10:wrap type="tight" anchorx="margin"/>
              </v:group>
            </w:pict>
          </mc:Fallback>
        </mc:AlternateContent>
      </w:r>
    </w:p>
    <w:p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1. Rationale or Purpose </w:t>
      </w:r>
    </w:p>
    <w:p w:rsidR="00862AA3" w:rsidRPr="00E63157" w:rsidRDefault="00862AA3" w:rsidP="00862AA3">
      <w:pPr>
        <w:pStyle w:val="Default"/>
        <w:rPr>
          <w:sz w:val="23"/>
          <w:szCs w:val="23"/>
        </w:rPr>
      </w:pPr>
    </w:p>
    <w:p w:rsidR="00A53E22" w:rsidRDefault="00A53E22" w:rsidP="00A53E22">
      <w:pPr>
        <w:jc w:val="both"/>
      </w:pPr>
      <w:r>
        <w:t xml:space="preserve">The Education &amp; Training Reform Act 2006 empowers school councils to charge parents for goods and services used in the course of instruction of their children, as well as to raise funds.  As the quality and variety of educational programs offered by our school are enhanced, School Council requests payment from parents for certain student materials and services charges, and for modest voluntary financial contributions. </w:t>
      </w:r>
    </w:p>
    <w:p w:rsidR="00A53E22" w:rsidRDefault="00A53E22" w:rsidP="00A53E22">
      <w:pPr>
        <w:pBdr>
          <w:bottom w:val="single" w:sz="2" w:space="1" w:color="auto"/>
        </w:pBdr>
        <w:rPr>
          <w:rFonts w:ascii="Arial" w:hAnsi="Arial" w:cs="Arial"/>
          <w:b/>
          <w:bCs/>
        </w:rPr>
      </w:pPr>
    </w:p>
    <w:p w:rsidR="00A53E22" w:rsidRPr="00AC51EE" w:rsidRDefault="00A53E22" w:rsidP="00A53E22">
      <w:pPr>
        <w:pBdr>
          <w:bottom w:val="single" w:sz="2" w:space="1" w:color="auto"/>
        </w:pBdr>
        <w:rPr>
          <w:rFonts w:ascii="Arial" w:hAnsi="Arial" w:cs="Arial"/>
          <w:b/>
          <w:bCs/>
        </w:rPr>
      </w:pPr>
      <w:r w:rsidRPr="00AC51EE">
        <w:rPr>
          <w:rFonts w:ascii="Arial" w:hAnsi="Arial" w:cs="Arial"/>
          <w:b/>
          <w:bCs/>
        </w:rPr>
        <w:t xml:space="preserve">2. </w:t>
      </w:r>
      <w:r>
        <w:rPr>
          <w:rFonts w:ascii="Arial" w:hAnsi="Arial" w:cs="Arial"/>
          <w:b/>
          <w:bCs/>
        </w:rPr>
        <w:t>Aims</w:t>
      </w:r>
    </w:p>
    <w:p w:rsidR="00A53E22" w:rsidRDefault="00A53E22" w:rsidP="00A53E22">
      <w:pPr>
        <w:jc w:val="both"/>
      </w:pPr>
      <w:r>
        <w:t xml:space="preserve">To provide high quality learning opportunities for all students, by supplementing limited government funds with approved financial contributions and payments from parents. </w:t>
      </w:r>
    </w:p>
    <w:p w:rsidR="00A53E22" w:rsidRDefault="00A53E22" w:rsidP="00A53E22">
      <w:pPr>
        <w:jc w:val="both"/>
        <w:rPr>
          <w:b/>
        </w:rPr>
      </w:pPr>
    </w:p>
    <w:p w:rsidR="00862AA3" w:rsidRDefault="00862AA3" w:rsidP="00862AA3">
      <w:pPr>
        <w:rPr>
          <w:rFonts w:ascii="Arial" w:hAnsi="Arial" w:cs="Arial"/>
          <w:iCs/>
          <w:color w:val="000000"/>
          <w:sz w:val="22"/>
          <w:szCs w:val="22"/>
        </w:rPr>
      </w:pPr>
    </w:p>
    <w:p w:rsidR="00862AA3" w:rsidRPr="00AC51EE" w:rsidRDefault="00A53E22" w:rsidP="00862AA3">
      <w:pPr>
        <w:pBdr>
          <w:bottom w:val="single" w:sz="2" w:space="1" w:color="auto"/>
        </w:pBdr>
        <w:rPr>
          <w:rFonts w:ascii="Arial" w:hAnsi="Arial" w:cs="Arial"/>
          <w:b/>
          <w:bCs/>
        </w:rPr>
      </w:pPr>
      <w:r>
        <w:rPr>
          <w:rFonts w:ascii="Arial" w:hAnsi="Arial" w:cs="Arial"/>
          <w:b/>
          <w:bCs/>
        </w:rPr>
        <w:t>3</w:t>
      </w:r>
      <w:r w:rsidR="00862AA3" w:rsidRPr="00AC51EE">
        <w:rPr>
          <w:rFonts w:ascii="Arial" w:hAnsi="Arial" w:cs="Arial"/>
          <w:b/>
          <w:bCs/>
        </w:rPr>
        <w:t xml:space="preserve">. Implementation </w:t>
      </w:r>
    </w:p>
    <w:p w:rsidR="00862AA3" w:rsidRPr="00E63157" w:rsidRDefault="00862AA3" w:rsidP="00862AA3">
      <w:pPr>
        <w:pStyle w:val="Default"/>
        <w:rPr>
          <w:sz w:val="23"/>
          <w:szCs w:val="23"/>
        </w:rPr>
      </w:pPr>
    </w:p>
    <w:p w:rsidR="00A53E22" w:rsidRDefault="00A53E22" w:rsidP="00A53E22">
      <w:pPr>
        <w:numPr>
          <w:ilvl w:val="0"/>
          <w:numId w:val="4"/>
        </w:numPr>
        <w:ind w:left="567"/>
      </w:pPr>
      <w:r>
        <w:t>School Council supplements Department of Education funds by requesting payments from parents for the following items:-</w:t>
      </w:r>
    </w:p>
    <w:p w:rsidR="00A53E22" w:rsidRDefault="00A53E22" w:rsidP="00A53E22">
      <w:pPr>
        <w:numPr>
          <w:ilvl w:val="0"/>
          <w:numId w:val="5"/>
        </w:numPr>
        <w:tabs>
          <w:tab w:val="clear" w:pos="1429"/>
          <w:tab w:val="num" w:pos="1980"/>
        </w:tabs>
        <w:ind w:left="1560" w:hanging="540"/>
      </w:pPr>
      <w:r w:rsidRPr="00C100BD">
        <w:rPr>
          <w:b/>
        </w:rPr>
        <w:t>Essential Education Items</w:t>
      </w:r>
      <w:r>
        <w:t xml:space="preserve"> which parents and guardians are required to provide or pay the school to provide eg: stationary booklists, text books and uniforms etc</w:t>
      </w:r>
    </w:p>
    <w:p w:rsidR="00A53E22" w:rsidRDefault="00A53E22" w:rsidP="00A53E22">
      <w:pPr>
        <w:numPr>
          <w:ilvl w:val="0"/>
          <w:numId w:val="5"/>
        </w:numPr>
        <w:tabs>
          <w:tab w:val="clear" w:pos="1429"/>
          <w:tab w:val="num" w:pos="1980"/>
        </w:tabs>
        <w:ind w:left="1560" w:hanging="540"/>
      </w:pPr>
      <w:r>
        <w:rPr>
          <w:b/>
        </w:rPr>
        <w:t xml:space="preserve">Optional Extras </w:t>
      </w:r>
      <w:r w:rsidRPr="00F766A2">
        <w:t xml:space="preserve">which </w:t>
      </w:r>
      <w:r>
        <w:t>are offered on a user pays basis and parents can choose whether or not their child participates eg: school magazine, religious education, instrumental music tuition or instrument hire, camps and excursions etc.</w:t>
      </w:r>
    </w:p>
    <w:p w:rsidR="00A53E22" w:rsidRDefault="00A53E22" w:rsidP="00A53E22">
      <w:pPr>
        <w:numPr>
          <w:ilvl w:val="0"/>
          <w:numId w:val="4"/>
        </w:numPr>
        <w:ind w:left="284" w:hanging="76"/>
      </w:pPr>
      <w:r>
        <w:t>In addition, School Council invites parents to make donations by means of:-</w:t>
      </w:r>
    </w:p>
    <w:p w:rsidR="00A53E22" w:rsidRDefault="00A53E22" w:rsidP="00A53E22">
      <w:pPr>
        <w:numPr>
          <w:ilvl w:val="0"/>
          <w:numId w:val="6"/>
        </w:numPr>
        <w:tabs>
          <w:tab w:val="clear" w:pos="1429"/>
          <w:tab w:val="num" w:pos="1980"/>
        </w:tabs>
        <w:ind w:left="1560" w:hanging="540"/>
      </w:pPr>
      <w:r w:rsidRPr="006046E6">
        <w:rPr>
          <w:b/>
        </w:rPr>
        <w:t>Voluntary Financial Contributions</w:t>
      </w:r>
      <w:r>
        <w:t xml:space="preserve"> which are non-compulsory donations for specific projects eg: library resources, grounds projects, or technologies equipment.</w:t>
      </w:r>
    </w:p>
    <w:p w:rsidR="00A53E22" w:rsidRDefault="00A53E22" w:rsidP="00A53E22">
      <w:pPr>
        <w:numPr>
          <w:ilvl w:val="0"/>
          <w:numId w:val="4"/>
        </w:numPr>
        <w:ind w:left="567"/>
      </w:pPr>
      <w:r>
        <w:t>Parents will be made aware of the costs associated will all payments and voluntary contributions by December of the previous year, along with a recommended payments schedule.</w:t>
      </w:r>
      <w:r w:rsidR="00167C24">
        <w:t xml:space="preserve"> This will be sent out with the school reports.</w:t>
      </w:r>
    </w:p>
    <w:p w:rsidR="00A53E22" w:rsidRDefault="00A53E22" w:rsidP="00A53E22">
      <w:pPr>
        <w:numPr>
          <w:ilvl w:val="0"/>
          <w:numId w:val="4"/>
        </w:numPr>
        <w:ind w:left="567"/>
      </w:pPr>
      <w:r w:rsidRPr="005257DF">
        <w:t>The payments schedule will</w:t>
      </w:r>
      <w:r>
        <w:t xml:space="preserve"> include itemised details relating to all payments, essential payment dates, options to make payments by instalments, clear definitions of the category of any payments (ie: Essential, Optional or Voluntary), and advice to parents to contact the principal if they require support or additional information. </w:t>
      </w:r>
    </w:p>
    <w:p w:rsidR="00A53E22" w:rsidRDefault="00A53E22" w:rsidP="00A53E22">
      <w:pPr>
        <w:numPr>
          <w:ilvl w:val="0"/>
          <w:numId w:val="4"/>
        </w:numPr>
        <w:ind w:left="567"/>
      </w:pPr>
      <w:r>
        <w:t>All payments and non-payments will be strictly confidential. The public identification of students or their parents where payments have or have not been received will not occur.</w:t>
      </w:r>
    </w:p>
    <w:p w:rsidR="00A53E22" w:rsidRDefault="00A53E22" w:rsidP="00A53E22">
      <w:pPr>
        <w:numPr>
          <w:ilvl w:val="0"/>
          <w:numId w:val="4"/>
        </w:numPr>
        <w:ind w:left="567"/>
        <w:jc w:val="both"/>
      </w:pPr>
      <w:r>
        <w:t xml:space="preserve">All costs and processes associated with parent payments and voluntary contributions will be reasonable, will be defensible in relation to Department of Education requirements, and will be within the expectations and capacity of the school community. </w:t>
      </w:r>
    </w:p>
    <w:p w:rsidR="00A53E22" w:rsidRDefault="00A53E22" w:rsidP="00A53E22">
      <w:pPr>
        <w:numPr>
          <w:ilvl w:val="0"/>
          <w:numId w:val="4"/>
        </w:numPr>
        <w:ind w:left="567"/>
        <w:jc w:val="both"/>
      </w:pPr>
      <w:r>
        <w:lastRenderedPageBreak/>
        <w:t>As with all parent payments to the school, Council will provide opportunities for all parents experiencing financial difficulties to enter into alternative and confidential payment arrangements with the principal.</w:t>
      </w:r>
    </w:p>
    <w:p w:rsidR="00A53E22" w:rsidRDefault="00A53E22" w:rsidP="00A53E22">
      <w:pPr>
        <w:numPr>
          <w:ilvl w:val="0"/>
          <w:numId w:val="4"/>
        </w:numPr>
        <w:ind w:left="567"/>
        <w:jc w:val="both"/>
      </w:pPr>
      <w:r>
        <w:t xml:space="preserve">Invoices for unpaid </w:t>
      </w:r>
      <w:r w:rsidRPr="00E07DB7">
        <w:rPr>
          <w:b/>
        </w:rPr>
        <w:t>Essential Items</w:t>
      </w:r>
      <w:r>
        <w:t xml:space="preserve"> and </w:t>
      </w:r>
      <w:r w:rsidRPr="00E07DB7">
        <w:rPr>
          <w:b/>
        </w:rPr>
        <w:t>Optional Extras</w:t>
      </w:r>
      <w:r>
        <w:t xml:space="preserve"> will </w:t>
      </w:r>
      <w:r w:rsidRPr="005257DF">
        <w:t xml:space="preserve">be mailed, with requests for </w:t>
      </w:r>
      <w:r w:rsidRPr="005257DF">
        <w:rPr>
          <w:b/>
        </w:rPr>
        <w:t>Voluntary Financial Contributions</w:t>
      </w:r>
      <w:r w:rsidRPr="005257DF">
        <w:t xml:space="preserve"> to occur in February and July (if required)</w:t>
      </w:r>
      <w:r>
        <w:t xml:space="preserve"> each year.</w:t>
      </w:r>
    </w:p>
    <w:p w:rsidR="00A53E22" w:rsidRDefault="00A53E22" w:rsidP="00A53E22">
      <w:pPr>
        <w:numPr>
          <w:ilvl w:val="0"/>
          <w:numId w:val="4"/>
        </w:numPr>
        <w:ind w:left="567"/>
        <w:jc w:val="both"/>
      </w:pPr>
      <w:r>
        <w:t xml:space="preserve">Unpaid </w:t>
      </w:r>
      <w:r w:rsidRPr="0049602B">
        <w:rPr>
          <w:b/>
        </w:rPr>
        <w:t>Essential Items</w:t>
      </w:r>
      <w:r>
        <w:t xml:space="preserve"> payments will not result in any detriment by the school to the student or family.  Unpaid </w:t>
      </w:r>
      <w:r w:rsidRPr="0049602B">
        <w:rPr>
          <w:b/>
        </w:rPr>
        <w:t>Optional Extras</w:t>
      </w:r>
      <w:r>
        <w:t xml:space="preserve"> payments may compromise a student’s ability to be involved in the optional activity in question.  Unpaid </w:t>
      </w:r>
      <w:r w:rsidRPr="0049602B">
        <w:rPr>
          <w:b/>
        </w:rPr>
        <w:t>Voluntary Financial Contributions</w:t>
      </w:r>
      <w:r>
        <w:t xml:space="preserve"> do not constitute a non-payment and will not result in any detriment by the school to the student or family.  </w:t>
      </w:r>
    </w:p>
    <w:p w:rsidR="00A53E22" w:rsidRDefault="00A53E22" w:rsidP="00A53E22">
      <w:pPr>
        <w:numPr>
          <w:ilvl w:val="0"/>
          <w:numId w:val="4"/>
        </w:numPr>
        <w:ind w:left="567"/>
        <w:jc w:val="both"/>
      </w:pPr>
      <w:r>
        <w:t>No collectors of any type, including debt collectors, will be used to obtain funds from parents or students.</w:t>
      </w:r>
    </w:p>
    <w:p w:rsidR="00A53E22" w:rsidRDefault="00A53E22" w:rsidP="00A53E22">
      <w:pPr>
        <w:numPr>
          <w:ilvl w:val="0"/>
          <w:numId w:val="4"/>
        </w:numPr>
        <w:ind w:left="567"/>
        <w:jc w:val="both"/>
      </w:pPr>
      <w:r>
        <w:t>The principal will ensure that all staff are aware of this policy and adhere to it.</w:t>
      </w:r>
    </w:p>
    <w:p w:rsidR="005257DF" w:rsidRDefault="005257DF" w:rsidP="005257DF">
      <w:pPr>
        <w:jc w:val="both"/>
      </w:pPr>
    </w:p>
    <w:p w:rsidR="005257DF" w:rsidRDefault="005257DF" w:rsidP="005257DF">
      <w:pPr>
        <w:pStyle w:val="ListParagraph"/>
        <w:numPr>
          <w:ilvl w:val="0"/>
          <w:numId w:val="7"/>
        </w:numPr>
        <w:ind w:left="567"/>
        <w:jc w:val="both"/>
        <w:rPr>
          <w:b/>
        </w:rPr>
      </w:pPr>
      <w:r w:rsidRPr="005257DF">
        <w:rPr>
          <w:b/>
        </w:rPr>
        <w:t>Family Support Options</w:t>
      </w:r>
    </w:p>
    <w:p w:rsidR="005257DF" w:rsidRDefault="005257DF" w:rsidP="00053777">
      <w:pPr>
        <w:pStyle w:val="ListParagraph"/>
        <w:numPr>
          <w:ilvl w:val="0"/>
          <w:numId w:val="9"/>
        </w:numPr>
        <w:jc w:val="both"/>
      </w:pPr>
      <w:r>
        <w:t xml:space="preserve">Second hand and </w:t>
      </w:r>
      <w:r w:rsidR="00053777">
        <w:t>low-cost</w:t>
      </w:r>
      <w:r>
        <w:t xml:space="preserve"> options e.g. </w:t>
      </w:r>
      <w:r w:rsidR="00AD7450">
        <w:t>second-hand</w:t>
      </w:r>
      <w:r>
        <w:t xml:space="preserve"> uniforms, low cost suppliers</w:t>
      </w:r>
    </w:p>
    <w:p w:rsidR="005257DF" w:rsidRDefault="005257DF" w:rsidP="00053777">
      <w:pPr>
        <w:pStyle w:val="ListParagraph"/>
        <w:numPr>
          <w:ilvl w:val="0"/>
          <w:numId w:val="9"/>
        </w:numPr>
        <w:jc w:val="both"/>
      </w:pPr>
      <w:r>
        <w:t>CSEF</w:t>
      </w:r>
    </w:p>
    <w:p w:rsidR="005257DF" w:rsidRDefault="005257DF" w:rsidP="00053777">
      <w:pPr>
        <w:pStyle w:val="ListParagraph"/>
        <w:numPr>
          <w:ilvl w:val="0"/>
          <w:numId w:val="9"/>
        </w:numPr>
        <w:jc w:val="both"/>
      </w:pPr>
      <w:r>
        <w:t xml:space="preserve">State Schools </w:t>
      </w:r>
      <w:r w:rsidR="00AD7450">
        <w:t>Relief</w:t>
      </w:r>
    </w:p>
    <w:p w:rsidR="005257DF" w:rsidRDefault="005257DF" w:rsidP="00053777">
      <w:pPr>
        <w:pStyle w:val="ListParagraph"/>
        <w:numPr>
          <w:ilvl w:val="0"/>
          <w:numId w:val="9"/>
        </w:numPr>
        <w:jc w:val="both"/>
      </w:pPr>
      <w:r>
        <w:t>Local Community Supports</w:t>
      </w:r>
    </w:p>
    <w:p w:rsidR="005257DF" w:rsidRDefault="005257DF" w:rsidP="005257DF">
      <w:pPr>
        <w:pStyle w:val="ListParagraph"/>
        <w:ind w:left="1080"/>
        <w:jc w:val="both"/>
      </w:pPr>
    </w:p>
    <w:p w:rsidR="005257DF" w:rsidRPr="005257DF" w:rsidRDefault="005257DF" w:rsidP="005257DF">
      <w:pPr>
        <w:pStyle w:val="ListParagraph"/>
        <w:numPr>
          <w:ilvl w:val="0"/>
          <w:numId w:val="8"/>
        </w:numPr>
        <w:ind w:left="567"/>
        <w:jc w:val="both"/>
        <w:rPr>
          <w:b/>
        </w:rPr>
      </w:pPr>
      <w:r>
        <w:rPr>
          <w:b/>
        </w:rPr>
        <w:t>Consideration of Hardship</w:t>
      </w:r>
    </w:p>
    <w:p w:rsidR="00AD7450" w:rsidRDefault="00053777" w:rsidP="004A3707">
      <w:pPr>
        <w:pStyle w:val="ListParagraph"/>
        <w:numPr>
          <w:ilvl w:val="0"/>
          <w:numId w:val="11"/>
        </w:numPr>
        <w:jc w:val="both"/>
      </w:pPr>
      <w:r>
        <w:t>Parents experiencing hardship will be encouraged to contact the School’s Business Manager to discuss alternative arrangements.</w:t>
      </w:r>
    </w:p>
    <w:p w:rsidR="005257DF" w:rsidRDefault="005257DF" w:rsidP="005257DF">
      <w:pPr>
        <w:jc w:val="both"/>
      </w:pPr>
    </w:p>
    <w:p w:rsidR="00862AA3" w:rsidRPr="00F11FE1" w:rsidRDefault="00862AA3" w:rsidP="00862AA3">
      <w:pPr>
        <w:rPr>
          <w:rFonts w:ascii="Arial" w:hAnsi="Arial" w:cs="Arial"/>
        </w:rPr>
      </w:pPr>
    </w:p>
    <w:p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4. Evaluation and review </w:t>
      </w:r>
    </w:p>
    <w:p w:rsidR="00862AA3" w:rsidRPr="00BA41BD" w:rsidRDefault="00862AA3" w:rsidP="00862AA3">
      <w:pPr>
        <w:pStyle w:val="Default"/>
        <w:jc w:val="both"/>
        <w:rPr>
          <w:color w:val="auto"/>
          <w:sz w:val="22"/>
          <w:lang w:eastAsia="en-US"/>
        </w:rPr>
      </w:pPr>
      <w:r>
        <w:rPr>
          <w:color w:val="auto"/>
          <w:sz w:val="22"/>
          <w:lang w:eastAsia="en-US"/>
        </w:rPr>
        <w:t>This policy will be reviewed according to the School Council Calendar Policy Review</w:t>
      </w:r>
    </w:p>
    <w:p w:rsidR="00862AA3" w:rsidRDefault="00862AA3" w:rsidP="00862AA3">
      <w:pPr>
        <w:pStyle w:val="Default"/>
        <w:rPr>
          <w:rFonts w:ascii="Book Antiqua" w:hAnsi="Book Antiqua" w:cs="Book Antiqua"/>
          <w:sz w:val="23"/>
          <w:szCs w:val="23"/>
        </w:rPr>
      </w:pPr>
    </w:p>
    <w:p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5. Definitions </w:t>
      </w:r>
    </w:p>
    <w:p w:rsidR="00862AA3" w:rsidRDefault="00862AA3" w:rsidP="00862AA3">
      <w:pPr>
        <w:tabs>
          <w:tab w:val="left" w:pos="360"/>
        </w:tabs>
        <w:rPr>
          <w:rFonts w:ascii="Arial" w:hAnsi="Arial" w:cs="Arial"/>
          <w:sz w:val="22"/>
          <w:szCs w:val="22"/>
        </w:rPr>
      </w:pPr>
      <w:r>
        <w:rPr>
          <w:rFonts w:ascii="Arial" w:hAnsi="Arial" w:cs="Arial"/>
          <w:sz w:val="22"/>
          <w:szCs w:val="22"/>
        </w:rPr>
        <w:t xml:space="preserve">Nil </w:t>
      </w:r>
    </w:p>
    <w:p w:rsidR="00862AA3" w:rsidRPr="00802CF9" w:rsidRDefault="00862AA3" w:rsidP="00862AA3">
      <w:pPr>
        <w:pStyle w:val="Default"/>
        <w:jc w:val="both"/>
        <w:rPr>
          <w:sz w:val="20"/>
          <w:szCs w:val="23"/>
        </w:rPr>
      </w:pPr>
    </w:p>
    <w:p w:rsidR="00862AA3" w:rsidRPr="000A30B3" w:rsidRDefault="00A53E22" w:rsidP="00862AA3">
      <w:pPr>
        <w:pBdr>
          <w:bottom w:val="single" w:sz="2" w:space="1" w:color="auto"/>
        </w:pBdr>
        <w:rPr>
          <w:rFonts w:ascii="Arial" w:hAnsi="Arial" w:cs="Arial"/>
          <w:b/>
          <w:bCs/>
        </w:rPr>
      </w:pPr>
      <w:r>
        <w:rPr>
          <w:rFonts w:ascii="Arial" w:hAnsi="Arial" w:cs="Arial"/>
          <w:b/>
          <w:bCs/>
        </w:rPr>
        <w:t>6</w:t>
      </w:r>
      <w:r w:rsidR="00862AA3" w:rsidRPr="000A30B3">
        <w:rPr>
          <w:rFonts w:ascii="Arial" w:hAnsi="Arial" w:cs="Arial"/>
          <w:b/>
          <w:bCs/>
        </w:rPr>
        <w:t xml:space="preserve">. School Council Ratification </w:t>
      </w:r>
    </w:p>
    <w:p w:rsidR="00620A62" w:rsidRDefault="00620A62" w:rsidP="00862AA3">
      <w:pPr>
        <w:pStyle w:val="Default"/>
        <w:jc w:val="both"/>
      </w:pPr>
    </w:p>
    <w:p w:rsidR="00620A62" w:rsidRPr="00B77612" w:rsidRDefault="008B0ECE" w:rsidP="00620A62">
      <w:pPr>
        <w:pStyle w:val="Default"/>
        <w:jc w:val="both"/>
        <w:rPr>
          <w:color w:val="auto"/>
          <w:sz w:val="22"/>
          <w:lang w:eastAsia="en-US"/>
        </w:rPr>
      </w:pPr>
      <w:r>
        <w:t>This policy was ratified by School C</w:t>
      </w:r>
      <w:r w:rsidR="00620A62" w:rsidRPr="00286886">
        <w:t>ouncil</w:t>
      </w:r>
      <w:r w:rsidR="00620A62">
        <w:t xml:space="preserve"> on </w:t>
      </w:r>
      <w:r w:rsidR="002D2628">
        <w:t>13</w:t>
      </w:r>
      <w:r w:rsidR="002D2628" w:rsidRPr="002D2628">
        <w:rPr>
          <w:vertAlign w:val="superscript"/>
        </w:rPr>
        <w:t>th</w:t>
      </w:r>
      <w:r w:rsidR="002D2628">
        <w:t xml:space="preserve"> December 2017</w:t>
      </w:r>
    </w:p>
    <w:p w:rsidR="006F6221" w:rsidRDefault="006F6221"/>
    <w:sectPr w:rsidR="006F6221" w:rsidSect="00B3332C">
      <w:pgSz w:w="11906" w:h="16838"/>
      <w:pgMar w:top="567" w:right="1416" w:bottom="1440"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35004"/>
    <w:multiLevelType w:val="hybridMultilevel"/>
    <w:tmpl w:val="D2A47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8125EC"/>
    <w:multiLevelType w:val="hybridMultilevel"/>
    <w:tmpl w:val="1B9CB3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263F04"/>
    <w:multiLevelType w:val="hybridMultilevel"/>
    <w:tmpl w:val="141CC47E"/>
    <w:lvl w:ilvl="0" w:tplc="A85A082C">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D53ED6"/>
    <w:multiLevelType w:val="hybridMultilevel"/>
    <w:tmpl w:val="B1E0915C"/>
    <w:lvl w:ilvl="0" w:tplc="515825B8">
      <w:start w:val="3"/>
      <w:numFmt w:val="decimal"/>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791415"/>
    <w:multiLevelType w:val="hybridMultilevel"/>
    <w:tmpl w:val="1810605E"/>
    <w:lvl w:ilvl="0" w:tplc="A85A082C">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BA4E73"/>
    <w:multiLevelType w:val="hybridMultilevel"/>
    <w:tmpl w:val="C4AECE7A"/>
    <w:lvl w:ilvl="0" w:tplc="0C09000F">
      <w:start w:val="1"/>
      <w:numFmt w:val="decimal"/>
      <w:lvlText w:val="%1."/>
      <w:lvlJc w:val="left"/>
      <w:pPr>
        <w:tabs>
          <w:tab w:val="num" w:pos="1429"/>
        </w:tabs>
        <w:ind w:left="1429" w:hanging="360"/>
      </w:p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9" w15:restartNumberingAfterBreak="0">
    <w:nsid w:val="67B27776"/>
    <w:multiLevelType w:val="hybridMultilevel"/>
    <w:tmpl w:val="5778F8CA"/>
    <w:lvl w:ilvl="0" w:tplc="A85A082C">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5">
    <w:abstractNumId w:val="8"/>
  </w:num>
  <w:num w:numId="6">
    <w:abstractNumId w:val="5"/>
  </w:num>
  <w:num w:numId="7">
    <w:abstractNumId w:val="1"/>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70"/>
    <w:rsid w:val="00053777"/>
    <w:rsid w:val="000C353F"/>
    <w:rsid w:val="00167C24"/>
    <w:rsid w:val="00170F70"/>
    <w:rsid w:val="002D2628"/>
    <w:rsid w:val="003D56B9"/>
    <w:rsid w:val="004A3707"/>
    <w:rsid w:val="004B7169"/>
    <w:rsid w:val="005257DF"/>
    <w:rsid w:val="00620A62"/>
    <w:rsid w:val="006F6221"/>
    <w:rsid w:val="008342EA"/>
    <w:rsid w:val="00862AA3"/>
    <w:rsid w:val="008B0ECE"/>
    <w:rsid w:val="009C19B5"/>
    <w:rsid w:val="00A53E22"/>
    <w:rsid w:val="00AD7450"/>
    <w:rsid w:val="00B3332C"/>
    <w:rsid w:val="00E03798"/>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paragraph" w:styleId="BalloonText">
    <w:name w:val="Balloon Text"/>
    <w:basedOn w:val="Normal"/>
    <w:link w:val="BalloonTextChar"/>
    <w:uiPriority w:val="99"/>
    <w:semiHidden/>
    <w:unhideWhenUsed/>
    <w:rsid w:val="00A53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E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64763-B292-4C6F-81BA-657840E8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Tisdale, Cathy M</cp:lastModifiedBy>
  <cp:revision>2</cp:revision>
  <cp:lastPrinted>2017-11-22T19:46:00Z</cp:lastPrinted>
  <dcterms:created xsi:type="dcterms:W3CDTF">2017-12-12T21:31:00Z</dcterms:created>
  <dcterms:modified xsi:type="dcterms:W3CDTF">2017-12-12T21:31:00Z</dcterms:modified>
</cp:coreProperties>
</file>