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45"/>
        <w:tblW w:w="10722" w:type="dxa"/>
        <w:tblLook w:val="04A0" w:firstRow="1" w:lastRow="0" w:firstColumn="1" w:lastColumn="0" w:noHBand="0" w:noVBand="1"/>
      </w:tblPr>
      <w:tblGrid>
        <w:gridCol w:w="10722"/>
      </w:tblGrid>
      <w:tr w:rsidR="006D6729" w:rsidRPr="003414D0" w14:paraId="4BD7E428" w14:textId="77777777" w:rsidTr="006D6729">
        <w:trPr>
          <w:trHeight w:val="1693"/>
        </w:trPr>
        <w:tc>
          <w:tcPr>
            <w:tcW w:w="10722" w:type="dxa"/>
            <w:shd w:val="clear" w:color="auto" w:fill="1F3864" w:themeFill="accent5" w:themeFillShade="80"/>
          </w:tcPr>
          <w:p w14:paraId="3568E40A" w14:textId="77777777" w:rsidR="006D6729" w:rsidRPr="00511E93" w:rsidRDefault="00511E93" w:rsidP="00024FCE">
            <w:pPr>
              <w:spacing w:before="120"/>
              <w:jc w:val="center"/>
              <w:rPr>
                <w:rFonts w:ascii="Arial" w:hAnsi="Arial" w:cs="Arial"/>
                <w:color w:val="FFFFFF" w:themeColor="background1"/>
                <w:sz w:val="28"/>
                <w:szCs w:val="28"/>
                <w:u w:val="single"/>
              </w:rPr>
            </w:pPr>
            <w:r>
              <w:rPr>
                <w:rFonts w:ascii="Arial" w:hAnsi="Arial" w:cs="Arial"/>
                <w:i/>
                <w:noProof/>
                <w:color w:val="80668A"/>
                <w:lang w:eastAsia="en-AU"/>
              </w:rPr>
              <w:drawing>
                <wp:anchor distT="0" distB="0" distL="114300" distR="114300" simplePos="0" relativeHeight="251663360" behindDoc="0" locked="0" layoutInCell="1" allowOverlap="1" wp14:anchorId="083D595A" wp14:editId="34998087">
                  <wp:simplePos x="0" y="0"/>
                  <wp:positionH relativeFrom="column">
                    <wp:posOffset>24130</wp:posOffset>
                  </wp:positionH>
                  <wp:positionV relativeFrom="paragraph">
                    <wp:posOffset>29742</wp:posOffset>
                  </wp:positionV>
                  <wp:extent cx="834887" cy="982398"/>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887" cy="982398"/>
                          </a:xfrm>
                          <a:prstGeom prst="rect">
                            <a:avLst/>
                          </a:prstGeom>
                        </pic:spPr>
                      </pic:pic>
                    </a:graphicData>
                  </a:graphic>
                  <wp14:sizeRelH relativeFrom="page">
                    <wp14:pctWidth>0</wp14:pctWidth>
                  </wp14:sizeRelH>
                  <wp14:sizeRelV relativeFrom="page">
                    <wp14:pctHeight>0</wp14:pctHeight>
                  </wp14:sizeRelV>
                </wp:anchor>
              </w:drawing>
            </w:r>
            <w:r w:rsidR="006D6729" w:rsidRPr="00511E93">
              <w:rPr>
                <w:rFonts w:ascii="Arial" w:hAnsi="Arial" w:cs="Arial"/>
                <w:noProof/>
                <w:color w:val="FFFFFF" w:themeColor="background1"/>
                <w:sz w:val="32"/>
                <w:szCs w:val="32"/>
                <w:u w:val="single"/>
                <w:lang w:eastAsia="en-AU"/>
              </w:rPr>
              <w:drawing>
                <wp:anchor distT="0" distB="0" distL="114300" distR="114300" simplePos="0" relativeHeight="251662336" behindDoc="0" locked="0" layoutInCell="1" allowOverlap="1" wp14:anchorId="7FE482AC" wp14:editId="7C75F332">
                  <wp:simplePos x="0" y="0"/>
                  <wp:positionH relativeFrom="column">
                    <wp:posOffset>5669831</wp:posOffset>
                  </wp:positionH>
                  <wp:positionV relativeFrom="paragraph">
                    <wp:posOffset>30360</wp:posOffset>
                  </wp:positionV>
                  <wp:extent cx="1017330" cy="1017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006D6729" w:rsidRPr="00511E93">
              <w:rPr>
                <w:rFonts w:ascii="Arial" w:hAnsi="Arial" w:cs="Arial"/>
                <w:noProof/>
                <w:color w:val="FFFFFF" w:themeColor="background1"/>
                <w:sz w:val="32"/>
                <w:szCs w:val="32"/>
                <w:u w:val="single"/>
                <w:lang w:eastAsia="en-AU"/>
              </w:rPr>
              <w:drawing>
                <wp:anchor distT="0" distB="0" distL="114300" distR="114300" simplePos="0" relativeHeight="251660288" behindDoc="0" locked="0" layoutInCell="1" allowOverlap="1" wp14:anchorId="53FFC8F6" wp14:editId="16CD72B1">
                  <wp:simplePos x="0" y="0"/>
                  <wp:positionH relativeFrom="column">
                    <wp:posOffset>8874232</wp:posOffset>
                  </wp:positionH>
                  <wp:positionV relativeFrom="paragraph">
                    <wp:posOffset>28359</wp:posOffset>
                  </wp:positionV>
                  <wp:extent cx="1017330" cy="1017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006D6729" w:rsidRPr="00511E93">
              <w:rPr>
                <w:rFonts w:ascii="Arial" w:hAnsi="Arial" w:cs="Arial"/>
                <w:color w:val="FFFFFF" w:themeColor="background1"/>
                <w:sz w:val="32"/>
                <w:szCs w:val="32"/>
                <w:u w:val="single"/>
              </w:rPr>
              <w:t>Moe (South Street) Primary School</w:t>
            </w:r>
          </w:p>
          <w:p w14:paraId="14012515" w14:textId="77777777" w:rsidR="006D6729" w:rsidRDefault="006D6729" w:rsidP="00024FCE">
            <w:pPr>
              <w:jc w:val="center"/>
              <w:rPr>
                <w:rFonts w:ascii="Arial" w:hAnsi="Arial" w:cs="Arial"/>
                <w:color w:val="FFFFFF" w:themeColor="background1"/>
                <w:sz w:val="20"/>
                <w:szCs w:val="20"/>
              </w:rPr>
            </w:pPr>
            <w:r>
              <w:rPr>
                <w:rFonts w:ascii="Arial" w:hAnsi="Arial" w:cs="Arial"/>
                <w:color w:val="FFFFFF" w:themeColor="background1"/>
                <w:sz w:val="20"/>
                <w:szCs w:val="20"/>
              </w:rPr>
              <w:t>P.O. Box 612, MOE, 3825</w:t>
            </w:r>
          </w:p>
          <w:p w14:paraId="0AF85B1E" w14:textId="77777777" w:rsidR="006D6729" w:rsidRDefault="006D6729" w:rsidP="00024FCE">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Telephone: (03) 5127 </w:t>
            </w:r>
            <w:proofErr w:type="gramStart"/>
            <w:r>
              <w:rPr>
                <w:rFonts w:ascii="Arial" w:hAnsi="Arial" w:cs="Arial"/>
                <w:color w:val="FFFFFF" w:themeColor="background1"/>
                <w:sz w:val="20"/>
                <w:szCs w:val="20"/>
              </w:rPr>
              <w:t>1512  Fax</w:t>
            </w:r>
            <w:proofErr w:type="gramEnd"/>
            <w:r>
              <w:rPr>
                <w:rFonts w:ascii="Arial" w:hAnsi="Arial" w:cs="Arial"/>
                <w:color w:val="FFFFFF" w:themeColor="background1"/>
                <w:sz w:val="20"/>
                <w:szCs w:val="20"/>
              </w:rPr>
              <w:t>: (03) 5126 1149</w:t>
            </w:r>
          </w:p>
          <w:p w14:paraId="74CC421F" w14:textId="77777777" w:rsidR="006D6729" w:rsidRPr="004C41A2" w:rsidRDefault="00F05B96" w:rsidP="00024FCE">
            <w:pPr>
              <w:jc w:val="center"/>
              <w:rPr>
                <w:rFonts w:ascii="Arial" w:hAnsi="Arial" w:cs="Arial"/>
                <w:color w:val="FFFFFF" w:themeColor="background1"/>
                <w:sz w:val="20"/>
                <w:szCs w:val="20"/>
              </w:rPr>
            </w:pPr>
            <w:r>
              <w:rPr>
                <w:rFonts w:ascii="Arial" w:hAnsi="Arial" w:cs="Arial"/>
                <w:color w:val="FFFFFF" w:themeColor="background1"/>
                <w:sz w:val="20"/>
                <w:szCs w:val="20"/>
              </w:rPr>
              <w:t>Email: moe.ps.south@education</w:t>
            </w:r>
            <w:r w:rsidR="006D6729">
              <w:rPr>
                <w:rFonts w:ascii="Arial" w:hAnsi="Arial" w:cs="Arial"/>
                <w:color w:val="FFFFFF" w:themeColor="background1"/>
                <w:sz w:val="20"/>
                <w:szCs w:val="20"/>
              </w:rPr>
              <w:t>.vic.gov.au</w:t>
            </w:r>
          </w:p>
          <w:p w14:paraId="5B119041" w14:textId="77777777" w:rsidR="006D6729" w:rsidRPr="00511E93" w:rsidRDefault="00511E93" w:rsidP="00024FCE">
            <w:pPr>
              <w:spacing w:before="120" w:line="360" w:lineRule="auto"/>
              <w:jc w:val="center"/>
              <w:rPr>
                <w:rFonts w:ascii="Arial" w:hAnsi="Arial" w:cs="Arial"/>
                <w:i/>
                <w:color w:val="80668A"/>
              </w:rPr>
            </w:pPr>
            <w:r w:rsidRPr="000C63F6">
              <w:rPr>
                <w:rFonts w:ascii="Arial" w:hAnsi="Arial" w:cs="Arial"/>
                <w:i/>
                <w:color w:val="92D050"/>
                <w:sz w:val="24"/>
                <w:szCs w:val="24"/>
              </w:rPr>
              <w:t xml:space="preserve">‘Be SAFE   </w:t>
            </w:r>
            <w:r w:rsidRPr="000C63F6">
              <w:rPr>
                <w:rFonts w:ascii="Arial" w:hAnsi="Arial" w:cs="Arial"/>
                <w:i/>
                <w:color w:val="CC99FF"/>
                <w:sz w:val="24"/>
                <w:szCs w:val="24"/>
              </w:rPr>
              <w:t xml:space="preserve">Be RESPECTFUL   </w:t>
            </w:r>
            <w:r w:rsidRPr="000C63F6">
              <w:rPr>
                <w:rFonts w:ascii="Arial" w:hAnsi="Arial" w:cs="Arial"/>
                <w:i/>
                <w:color w:val="00B0F0"/>
                <w:sz w:val="24"/>
                <w:szCs w:val="24"/>
              </w:rPr>
              <w:t>Be a LEARNER</w:t>
            </w:r>
            <w:r w:rsidRPr="000C63F6">
              <w:rPr>
                <w:rFonts w:ascii="Arial" w:hAnsi="Arial" w:cs="Arial"/>
                <w:i/>
                <w:color w:val="92D050"/>
                <w:sz w:val="24"/>
                <w:szCs w:val="24"/>
              </w:rPr>
              <w:t>’</w:t>
            </w:r>
          </w:p>
        </w:tc>
      </w:tr>
    </w:tbl>
    <w:p w14:paraId="3458A481" w14:textId="77777777" w:rsidR="001004B4" w:rsidRPr="00F82B28" w:rsidRDefault="001004B4" w:rsidP="00F82B28">
      <w:pPr>
        <w:pStyle w:val="NoSpacing"/>
        <w:jc w:val="both"/>
        <w:rPr>
          <w:rFonts w:ascii="Arial" w:hAnsi="Arial" w:cs="Arial"/>
          <w:sz w:val="24"/>
          <w:szCs w:val="24"/>
        </w:rPr>
      </w:pPr>
    </w:p>
    <w:p w14:paraId="10750DB5" w14:textId="77777777" w:rsidR="00F82B28" w:rsidRDefault="00F82B28" w:rsidP="00F82B28">
      <w:pPr>
        <w:pStyle w:val="NoSpacing"/>
        <w:jc w:val="both"/>
        <w:rPr>
          <w:rFonts w:ascii="Arial" w:hAnsi="Arial" w:cs="Arial"/>
          <w:sz w:val="24"/>
          <w:szCs w:val="24"/>
        </w:rPr>
      </w:pPr>
    </w:p>
    <w:p w14:paraId="3CB1F7A4" w14:textId="1E9AAF73" w:rsidR="00D6174B" w:rsidRDefault="00D6174B" w:rsidP="00D6174B">
      <w:pPr>
        <w:spacing w:line="480" w:lineRule="auto"/>
        <w:jc w:val="center"/>
        <w:rPr>
          <w:rFonts w:ascii="Arial" w:hAnsi="Arial" w:cs="Arial"/>
          <w:b/>
        </w:rPr>
      </w:pPr>
      <w:r>
        <w:rPr>
          <w:rFonts w:ascii="Arial" w:hAnsi="Arial" w:cs="Arial"/>
          <w:b/>
        </w:rPr>
        <w:t>PARENT PAYMENT ARRANGEMENTS</w:t>
      </w:r>
      <w:r w:rsidRPr="002716E5">
        <w:rPr>
          <w:rFonts w:ascii="Arial" w:hAnsi="Arial" w:cs="Arial"/>
          <w:b/>
        </w:rPr>
        <w:t xml:space="preserve"> </w:t>
      </w:r>
      <w:r>
        <w:rPr>
          <w:rFonts w:ascii="Arial" w:hAnsi="Arial" w:cs="Arial"/>
          <w:b/>
        </w:rPr>
        <w:t>–</w:t>
      </w:r>
      <w:r w:rsidRPr="002716E5">
        <w:rPr>
          <w:rFonts w:ascii="Arial" w:hAnsi="Arial" w:cs="Arial"/>
          <w:b/>
        </w:rPr>
        <w:t xml:space="preserve"> 20</w:t>
      </w:r>
      <w:r>
        <w:rPr>
          <w:rFonts w:ascii="Arial" w:hAnsi="Arial" w:cs="Arial"/>
          <w:b/>
        </w:rPr>
        <w:t>2</w:t>
      </w:r>
      <w:r w:rsidR="003F104A">
        <w:rPr>
          <w:rFonts w:ascii="Arial" w:hAnsi="Arial" w:cs="Arial"/>
          <w:b/>
        </w:rPr>
        <w:t>4</w:t>
      </w:r>
      <w:r>
        <w:rPr>
          <w:rFonts w:ascii="Arial" w:hAnsi="Arial" w:cs="Arial"/>
          <w:b/>
        </w:rPr>
        <w:t xml:space="preserve"> SCHOOL YEAR</w:t>
      </w:r>
    </w:p>
    <w:p w14:paraId="12762C52" w14:textId="6010E491" w:rsidR="00D6174B" w:rsidRPr="00C56542" w:rsidRDefault="003F104A" w:rsidP="00C56542">
      <w:pPr>
        <w:spacing w:before="40" w:after="240"/>
        <w:jc w:val="both"/>
        <w:rPr>
          <w:rFonts w:ascii="Arial" w:hAnsi="Arial" w:cs="Arial"/>
        </w:rPr>
      </w:pPr>
      <w:r>
        <w:rPr>
          <w:rFonts w:ascii="Arial" w:hAnsi="Arial" w:cs="Arial"/>
        </w:rPr>
        <w:t>11</w:t>
      </w:r>
      <w:r w:rsidRPr="00DE37AD">
        <w:rPr>
          <w:rFonts w:ascii="Arial" w:hAnsi="Arial" w:cs="Arial"/>
        </w:rPr>
        <w:t>th</w:t>
      </w:r>
      <w:r>
        <w:rPr>
          <w:rFonts w:ascii="Arial" w:hAnsi="Arial" w:cs="Arial"/>
        </w:rPr>
        <w:t xml:space="preserve"> </w:t>
      </w:r>
      <w:r w:rsidR="00EF62B2">
        <w:rPr>
          <w:rFonts w:ascii="Arial" w:hAnsi="Arial" w:cs="Arial"/>
        </w:rPr>
        <w:t>December</w:t>
      </w:r>
      <w:r w:rsidR="00D6174B" w:rsidRPr="00C56542">
        <w:rPr>
          <w:rFonts w:ascii="Arial" w:hAnsi="Arial" w:cs="Arial"/>
        </w:rPr>
        <w:t xml:space="preserve"> 202</w:t>
      </w:r>
      <w:r>
        <w:rPr>
          <w:rFonts w:ascii="Arial" w:hAnsi="Arial" w:cs="Arial"/>
        </w:rPr>
        <w:t>3</w:t>
      </w:r>
    </w:p>
    <w:p w14:paraId="5A8EF2D2" w14:textId="77777777" w:rsidR="00D6174B" w:rsidRPr="00C56542" w:rsidRDefault="00D6174B" w:rsidP="00C56542">
      <w:pPr>
        <w:spacing w:before="40" w:after="240"/>
        <w:jc w:val="both"/>
        <w:rPr>
          <w:rFonts w:ascii="Arial" w:hAnsi="Arial" w:cs="Arial"/>
        </w:rPr>
      </w:pPr>
      <w:r w:rsidRPr="00C56542">
        <w:rPr>
          <w:rFonts w:ascii="Arial" w:hAnsi="Arial" w:cs="Arial"/>
        </w:rPr>
        <w:t xml:space="preserve">Dear Parents and Guardians, </w:t>
      </w:r>
    </w:p>
    <w:p w14:paraId="3906427F" w14:textId="0A7E0F1F" w:rsidR="00D6174B" w:rsidRPr="00C56542" w:rsidRDefault="00105F40" w:rsidP="00C56542">
      <w:pPr>
        <w:jc w:val="both"/>
        <w:rPr>
          <w:rFonts w:ascii="Arial" w:hAnsi="Arial" w:cs="Arial"/>
        </w:rPr>
      </w:pPr>
      <w:r w:rsidRPr="00C56542">
        <w:rPr>
          <w:rFonts w:ascii="Arial" w:hAnsi="Arial" w:cs="Arial"/>
        </w:rPr>
        <w:t>South Street Primary School</w:t>
      </w:r>
      <w:r w:rsidR="00D6174B" w:rsidRPr="00C56542">
        <w:rPr>
          <w:rFonts w:ascii="Arial" w:hAnsi="Arial" w:cs="Arial"/>
        </w:rPr>
        <w:t xml:space="preserve"> is looking forward to another great year of teaching and learning and </w:t>
      </w:r>
      <w:r w:rsidR="0089001A">
        <w:rPr>
          <w:rFonts w:ascii="Arial" w:hAnsi="Arial" w:cs="Arial"/>
        </w:rPr>
        <w:t xml:space="preserve">we </w:t>
      </w:r>
      <w:r w:rsidR="00D6174B" w:rsidRPr="00C56542">
        <w:rPr>
          <w:rFonts w:ascii="Arial" w:hAnsi="Arial" w:cs="Arial"/>
        </w:rPr>
        <w:t>would like to advise you of our voluntary financial contributions for 202</w:t>
      </w:r>
      <w:r w:rsidR="0089001A">
        <w:rPr>
          <w:rFonts w:ascii="Arial" w:hAnsi="Arial" w:cs="Arial"/>
        </w:rPr>
        <w:t>4</w:t>
      </w:r>
      <w:r w:rsidR="00D6174B" w:rsidRPr="00C56542">
        <w:rPr>
          <w:rFonts w:ascii="Arial" w:hAnsi="Arial" w:cs="Arial"/>
        </w:rPr>
        <w:t>.</w:t>
      </w:r>
    </w:p>
    <w:p w14:paraId="2F000B6F" w14:textId="121D4447" w:rsidR="0089001A" w:rsidRPr="0089001A" w:rsidRDefault="0089001A" w:rsidP="0089001A">
      <w:pPr>
        <w:spacing w:before="40" w:after="240"/>
        <w:jc w:val="both"/>
        <w:rPr>
          <w:rFonts w:ascii="Arial" w:hAnsi="Arial" w:cs="Arial"/>
        </w:rPr>
      </w:pPr>
      <w:r w:rsidRPr="0089001A">
        <w:rPr>
          <w:rFonts w:ascii="Arial" w:hAnsi="Arial" w:cs="Arial"/>
        </w:rPr>
        <w:t xml:space="preserve">We are writing to share some positive news that will undoubtedly be of interest to our parent community. After careful consideration and strategic planning, </w:t>
      </w:r>
      <w:r>
        <w:rPr>
          <w:rFonts w:ascii="Arial" w:hAnsi="Arial" w:cs="Arial"/>
        </w:rPr>
        <w:t xml:space="preserve">and following consultation with our School Council, </w:t>
      </w:r>
      <w:r w:rsidRPr="0089001A">
        <w:rPr>
          <w:rFonts w:ascii="Arial" w:hAnsi="Arial" w:cs="Arial"/>
        </w:rPr>
        <w:t xml:space="preserve">we are pleased to announce that there will be no charge for parent payments </w:t>
      </w:r>
      <w:r w:rsidR="00DE37AD">
        <w:rPr>
          <w:rFonts w:ascii="Arial" w:hAnsi="Arial" w:cs="Arial"/>
        </w:rPr>
        <w:t>for the 2024 school year</w:t>
      </w:r>
      <w:r w:rsidRPr="0089001A">
        <w:rPr>
          <w:rFonts w:ascii="Arial" w:hAnsi="Arial" w:cs="Arial"/>
        </w:rPr>
        <w:t>. This decision reflects our commitment to providing accessible education and a supportive environment for all students, regardless of f</w:t>
      </w:r>
      <w:r>
        <w:rPr>
          <w:rFonts w:ascii="Arial" w:hAnsi="Arial" w:cs="Arial"/>
        </w:rPr>
        <w:t>amily</w:t>
      </w:r>
      <w:r w:rsidRPr="0089001A">
        <w:rPr>
          <w:rFonts w:ascii="Arial" w:hAnsi="Arial" w:cs="Arial"/>
        </w:rPr>
        <w:t xml:space="preserve"> circumstances.</w:t>
      </w:r>
    </w:p>
    <w:p w14:paraId="41431893" w14:textId="77777777" w:rsidR="0089001A" w:rsidRDefault="0089001A" w:rsidP="0089001A">
      <w:pPr>
        <w:spacing w:before="40" w:after="240"/>
        <w:jc w:val="both"/>
        <w:rPr>
          <w:rFonts w:ascii="Arial" w:hAnsi="Arial" w:cs="Arial"/>
        </w:rPr>
      </w:pPr>
      <w:r w:rsidRPr="00DE37AD">
        <w:rPr>
          <w:rFonts w:ascii="Arial" w:hAnsi="Arial" w:cs="Arial"/>
        </w:rPr>
        <w:t xml:space="preserve">Schools provide students with free instruction to fulfil the standard Victorian Curriculum, and at South Street Primary School we </w:t>
      </w:r>
      <w:r w:rsidRPr="00C56542">
        <w:rPr>
          <w:rFonts w:ascii="Arial" w:hAnsi="Arial" w:cs="Arial"/>
        </w:rPr>
        <w:t xml:space="preserve">are committed to minimising the cost of education whilst ensuring students at South Street have access to the curriculum items and activities needed to ensure they </w:t>
      </w:r>
      <w:r>
        <w:rPr>
          <w:rFonts w:ascii="Arial" w:hAnsi="Arial" w:cs="Arial"/>
        </w:rPr>
        <w:t xml:space="preserve">can achieve personal growth and academic success. </w:t>
      </w:r>
    </w:p>
    <w:p w14:paraId="58799494" w14:textId="77777777" w:rsidR="00DE37AD" w:rsidRDefault="0089001A" w:rsidP="0089001A">
      <w:pPr>
        <w:spacing w:before="40" w:after="240"/>
        <w:jc w:val="both"/>
        <w:rPr>
          <w:rFonts w:ascii="Arial" w:hAnsi="Arial" w:cs="Arial"/>
        </w:rPr>
      </w:pPr>
      <w:r w:rsidRPr="0089001A">
        <w:rPr>
          <w:rFonts w:ascii="Arial" w:hAnsi="Arial" w:cs="Arial"/>
        </w:rPr>
        <w:t xml:space="preserve">We understand that educational expenses can sometimes place a burden on families, and we believe that by eliminating these </w:t>
      </w:r>
      <w:r w:rsidR="00DE37AD">
        <w:rPr>
          <w:rFonts w:ascii="Arial" w:hAnsi="Arial" w:cs="Arial"/>
        </w:rPr>
        <w:t>traditional ‘booklist’ charges</w:t>
      </w:r>
      <w:r w:rsidRPr="0089001A">
        <w:rPr>
          <w:rFonts w:ascii="Arial" w:hAnsi="Arial" w:cs="Arial"/>
        </w:rPr>
        <w:t xml:space="preserve">, we can contribute to a more inclusive and supportive community. </w:t>
      </w:r>
    </w:p>
    <w:p w14:paraId="5EDA9A43" w14:textId="77777777" w:rsidR="00DE37AD" w:rsidRDefault="00DE37AD" w:rsidP="00DE37AD">
      <w:pPr>
        <w:spacing w:before="40" w:after="240"/>
        <w:jc w:val="both"/>
        <w:rPr>
          <w:rFonts w:ascii="Arial" w:hAnsi="Arial" w:cs="Arial"/>
        </w:rPr>
      </w:pPr>
      <w:r>
        <w:rPr>
          <w:rFonts w:ascii="Arial" w:hAnsi="Arial" w:cs="Arial"/>
        </w:rPr>
        <w:t xml:space="preserve">In 2024, we remained committed to achieving excellence in education to ensure your child’s personal growth and academic success. In pursuit of this, we will </w:t>
      </w:r>
      <w:r w:rsidRPr="0089001A">
        <w:rPr>
          <w:rFonts w:ascii="Arial" w:hAnsi="Arial" w:cs="Arial"/>
        </w:rPr>
        <w:t>continue to invest in resources, programs, and facilities that contribute to their academic and personal growth</w:t>
      </w:r>
      <w:r>
        <w:rPr>
          <w:rFonts w:ascii="Arial" w:hAnsi="Arial" w:cs="Arial"/>
        </w:rPr>
        <w:t xml:space="preserve">. </w:t>
      </w:r>
    </w:p>
    <w:p w14:paraId="456DA227" w14:textId="44383BCA" w:rsidR="00DE37AD" w:rsidRDefault="00DE37AD" w:rsidP="00DE37AD">
      <w:pPr>
        <w:spacing w:before="40" w:after="240"/>
        <w:jc w:val="both"/>
        <w:rPr>
          <w:rFonts w:ascii="Arial" w:hAnsi="Arial" w:cs="Arial"/>
        </w:rPr>
      </w:pPr>
      <w:r>
        <w:rPr>
          <w:rFonts w:ascii="Arial" w:hAnsi="Arial" w:cs="Arial"/>
        </w:rPr>
        <w:t xml:space="preserve">The decision to not seek any voluntary contributions will not impact your child’s education experience at South Street and they will continue to have access to the same stationary items, educational </w:t>
      </w:r>
      <w:proofErr w:type="gramStart"/>
      <w:r>
        <w:rPr>
          <w:rFonts w:ascii="Arial" w:hAnsi="Arial" w:cs="Arial"/>
        </w:rPr>
        <w:t>software</w:t>
      </w:r>
      <w:proofErr w:type="gramEnd"/>
      <w:r>
        <w:rPr>
          <w:rFonts w:ascii="Arial" w:hAnsi="Arial" w:cs="Arial"/>
        </w:rPr>
        <w:t xml:space="preserve"> and experiences as they always have.  </w:t>
      </w:r>
    </w:p>
    <w:p w14:paraId="2B37D1CE" w14:textId="60288161" w:rsidR="00DE37AD" w:rsidRPr="00DE37AD" w:rsidRDefault="00DE37AD" w:rsidP="00DE37AD">
      <w:pPr>
        <w:pStyle w:val="NoSpacing"/>
        <w:rPr>
          <w:rFonts w:ascii="Arial" w:hAnsi="Arial" w:cs="Arial"/>
        </w:rPr>
      </w:pPr>
      <w:r w:rsidRPr="00DE37AD">
        <w:rPr>
          <w:rFonts w:ascii="Arial" w:hAnsi="Arial" w:cs="Arial"/>
        </w:rPr>
        <w:t xml:space="preserve">I am incredibly pleased to be able to promote this substantial relief for our families. As a school, we are committed to providing excellence in education and working with our families in partnership. The change in our approach is one of many benefits of South Street. </w:t>
      </w:r>
    </w:p>
    <w:p w14:paraId="17788323" w14:textId="77777777" w:rsidR="00DE37AD" w:rsidRDefault="00DE37AD" w:rsidP="00DE37AD">
      <w:pPr>
        <w:jc w:val="both"/>
        <w:rPr>
          <w:rFonts w:ascii="Arial" w:hAnsi="Arial" w:cs="Arial"/>
        </w:rPr>
      </w:pPr>
    </w:p>
    <w:p w14:paraId="054B8B25" w14:textId="77777777" w:rsidR="00DE37AD" w:rsidRPr="00C56542" w:rsidRDefault="00DE37AD" w:rsidP="00DE37AD">
      <w:pPr>
        <w:jc w:val="both"/>
        <w:rPr>
          <w:rFonts w:ascii="Arial" w:hAnsi="Arial" w:cs="Arial"/>
        </w:rPr>
      </w:pPr>
      <w:r w:rsidRPr="00C56542">
        <w:rPr>
          <w:rFonts w:ascii="Arial" w:hAnsi="Arial" w:cs="Arial"/>
        </w:rPr>
        <w:t>Kind Regards</w:t>
      </w:r>
    </w:p>
    <w:p w14:paraId="3E25AB1C" w14:textId="77777777" w:rsidR="00DE37AD" w:rsidRPr="00C56542" w:rsidRDefault="00DE37AD" w:rsidP="00DE37AD">
      <w:pPr>
        <w:jc w:val="both"/>
        <w:rPr>
          <w:rFonts w:ascii="Arial" w:hAnsi="Arial" w:cs="Arial"/>
        </w:rPr>
      </w:pPr>
      <w:r w:rsidRPr="00C56542">
        <w:rPr>
          <w:rFonts w:ascii="Arial" w:hAnsi="Arial" w:cs="Arial"/>
          <w:noProof/>
        </w:rPr>
        <w:drawing>
          <wp:anchor distT="0" distB="0" distL="114300" distR="114300" simplePos="0" relativeHeight="251675648" behindDoc="1" locked="0" layoutInCell="1" allowOverlap="1" wp14:anchorId="5A27E64B" wp14:editId="47BABEEF">
            <wp:simplePos x="0" y="0"/>
            <wp:positionH relativeFrom="column">
              <wp:posOffset>8890</wp:posOffset>
            </wp:positionH>
            <wp:positionV relativeFrom="paragraph">
              <wp:posOffset>5715</wp:posOffset>
            </wp:positionV>
            <wp:extent cx="1220470" cy="521970"/>
            <wp:effectExtent l="0" t="0" r="0" b="0"/>
            <wp:wrapTight wrapText="bothSides">
              <wp:wrapPolygon edited="0">
                <wp:start x="0" y="0"/>
                <wp:lineTo x="0" y="20496"/>
                <wp:lineTo x="21240" y="20496"/>
                <wp:lineTo x="21240" y="0"/>
                <wp:lineTo x="0" y="0"/>
              </wp:wrapPolygon>
            </wp:wrapTight>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4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23281" w14:textId="77777777" w:rsidR="00DE37AD" w:rsidRPr="00C56542" w:rsidRDefault="00DE37AD" w:rsidP="00DE37AD">
      <w:pPr>
        <w:jc w:val="both"/>
        <w:rPr>
          <w:rFonts w:ascii="Arial" w:hAnsi="Arial" w:cs="Arial"/>
        </w:rPr>
      </w:pPr>
    </w:p>
    <w:p w14:paraId="4C53ACB8" w14:textId="28F856D5" w:rsidR="0089001A" w:rsidRDefault="00DE37AD" w:rsidP="00DE37AD">
      <w:pPr>
        <w:spacing w:before="40" w:after="240"/>
        <w:jc w:val="both"/>
        <w:rPr>
          <w:rFonts w:ascii="Arial" w:eastAsia="Calibri" w:hAnsi="Arial" w:cs="Arial"/>
        </w:rPr>
      </w:pPr>
      <w:r w:rsidRPr="00C56542">
        <w:rPr>
          <w:rFonts w:ascii="Arial" w:hAnsi="Arial" w:cs="Arial"/>
        </w:rPr>
        <w:t>Brendan Dawson</w:t>
      </w:r>
    </w:p>
    <w:p w14:paraId="5392EF11" w14:textId="77777777" w:rsidR="00DE37AD" w:rsidRDefault="00DE37AD" w:rsidP="00C56542">
      <w:pPr>
        <w:spacing w:before="40" w:after="240"/>
        <w:jc w:val="both"/>
        <w:rPr>
          <w:rFonts w:ascii="Arial" w:eastAsia="Calibri" w:hAnsi="Arial" w:cs="Arial"/>
        </w:rPr>
      </w:pPr>
    </w:p>
    <w:p w14:paraId="22F33C1E" w14:textId="77777777" w:rsidR="00DE37AD" w:rsidRDefault="00DE37AD" w:rsidP="00C56542">
      <w:pPr>
        <w:spacing w:before="40" w:after="240"/>
        <w:jc w:val="both"/>
        <w:rPr>
          <w:rFonts w:ascii="Arial" w:eastAsia="Calibri" w:hAnsi="Arial" w:cs="Arial"/>
        </w:rPr>
      </w:pPr>
    </w:p>
    <w:p w14:paraId="1719E0F6" w14:textId="77777777" w:rsidR="00DE37AD" w:rsidRDefault="00DE37AD" w:rsidP="00C56542">
      <w:pPr>
        <w:spacing w:before="40" w:after="240"/>
        <w:jc w:val="both"/>
        <w:rPr>
          <w:rFonts w:ascii="Arial" w:eastAsia="Calibri" w:hAnsi="Arial" w:cs="Arial"/>
        </w:rPr>
      </w:pPr>
    </w:p>
    <w:p w14:paraId="0E7B3457" w14:textId="0BF5EB49" w:rsidR="00AD3CA3" w:rsidRPr="00C56542" w:rsidRDefault="00AD3CA3" w:rsidP="00C56542">
      <w:pPr>
        <w:jc w:val="both"/>
        <w:rPr>
          <w:rFonts w:ascii="Arial" w:hAnsi="Arial" w:cs="Arial"/>
        </w:rPr>
      </w:pPr>
    </w:p>
    <w:tbl>
      <w:tblPr>
        <w:tblStyle w:val="TableGrid"/>
        <w:tblpPr w:leftFromText="180" w:rightFromText="180" w:vertAnchor="page" w:horzAnchor="margin" w:tblpXSpec="center" w:tblpY="245"/>
        <w:tblW w:w="10722" w:type="dxa"/>
        <w:tblLook w:val="04A0" w:firstRow="1" w:lastRow="0" w:firstColumn="1" w:lastColumn="0" w:noHBand="0" w:noVBand="1"/>
      </w:tblPr>
      <w:tblGrid>
        <w:gridCol w:w="10722"/>
      </w:tblGrid>
      <w:tr w:rsidR="00C56542" w:rsidRPr="00C56542" w14:paraId="4C5E0411" w14:textId="77777777" w:rsidTr="0032596D">
        <w:trPr>
          <w:trHeight w:val="1693"/>
        </w:trPr>
        <w:tc>
          <w:tcPr>
            <w:tcW w:w="10722" w:type="dxa"/>
            <w:shd w:val="clear" w:color="auto" w:fill="1F3864" w:themeFill="accent5" w:themeFillShade="80"/>
          </w:tcPr>
          <w:p w14:paraId="15063522" w14:textId="77777777" w:rsidR="00C56542" w:rsidRPr="00C56542" w:rsidRDefault="00C56542" w:rsidP="00C56542">
            <w:pPr>
              <w:spacing w:before="120"/>
              <w:jc w:val="center"/>
              <w:rPr>
                <w:rFonts w:ascii="Arial" w:hAnsi="Arial" w:cs="Arial"/>
                <w:color w:val="FFFFFF" w:themeColor="background1"/>
                <w:u w:val="single"/>
              </w:rPr>
            </w:pPr>
            <w:r w:rsidRPr="00C56542">
              <w:rPr>
                <w:rFonts w:ascii="Arial" w:hAnsi="Arial" w:cs="Arial"/>
                <w:i/>
                <w:noProof/>
                <w:color w:val="80668A"/>
                <w:lang w:eastAsia="en-AU"/>
              </w:rPr>
              <w:drawing>
                <wp:anchor distT="0" distB="0" distL="114300" distR="114300" simplePos="0" relativeHeight="251673600" behindDoc="0" locked="0" layoutInCell="1" allowOverlap="1" wp14:anchorId="1371DE6C" wp14:editId="126E8B1C">
                  <wp:simplePos x="0" y="0"/>
                  <wp:positionH relativeFrom="column">
                    <wp:posOffset>24130</wp:posOffset>
                  </wp:positionH>
                  <wp:positionV relativeFrom="paragraph">
                    <wp:posOffset>29742</wp:posOffset>
                  </wp:positionV>
                  <wp:extent cx="834887" cy="982398"/>
                  <wp:effectExtent l="0" t="0" r="381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887" cy="982398"/>
                          </a:xfrm>
                          <a:prstGeom prst="rect">
                            <a:avLst/>
                          </a:prstGeom>
                        </pic:spPr>
                      </pic:pic>
                    </a:graphicData>
                  </a:graphic>
                  <wp14:sizeRelH relativeFrom="page">
                    <wp14:pctWidth>0</wp14:pctWidth>
                  </wp14:sizeRelH>
                  <wp14:sizeRelV relativeFrom="page">
                    <wp14:pctHeight>0</wp14:pctHeight>
                  </wp14:sizeRelV>
                </wp:anchor>
              </w:drawing>
            </w:r>
            <w:r w:rsidRPr="00C56542">
              <w:rPr>
                <w:rFonts w:ascii="Arial" w:hAnsi="Arial" w:cs="Arial"/>
                <w:noProof/>
                <w:color w:val="FFFFFF" w:themeColor="background1"/>
                <w:u w:val="single"/>
                <w:lang w:eastAsia="en-AU"/>
              </w:rPr>
              <w:drawing>
                <wp:anchor distT="0" distB="0" distL="114300" distR="114300" simplePos="0" relativeHeight="251672576" behindDoc="0" locked="0" layoutInCell="1" allowOverlap="1" wp14:anchorId="35DB7BA7" wp14:editId="40237E46">
                  <wp:simplePos x="0" y="0"/>
                  <wp:positionH relativeFrom="column">
                    <wp:posOffset>5669831</wp:posOffset>
                  </wp:positionH>
                  <wp:positionV relativeFrom="paragraph">
                    <wp:posOffset>30360</wp:posOffset>
                  </wp:positionV>
                  <wp:extent cx="1017330" cy="101733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C56542">
              <w:rPr>
                <w:rFonts w:ascii="Arial" w:hAnsi="Arial" w:cs="Arial"/>
                <w:noProof/>
                <w:color w:val="FFFFFF" w:themeColor="background1"/>
                <w:u w:val="single"/>
                <w:lang w:eastAsia="en-AU"/>
              </w:rPr>
              <w:drawing>
                <wp:anchor distT="0" distB="0" distL="114300" distR="114300" simplePos="0" relativeHeight="251671552" behindDoc="0" locked="0" layoutInCell="1" allowOverlap="1" wp14:anchorId="2CB01DA5" wp14:editId="7B6E1117">
                  <wp:simplePos x="0" y="0"/>
                  <wp:positionH relativeFrom="column">
                    <wp:posOffset>8874232</wp:posOffset>
                  </wp:positionH>
                  <wp:positionV relativeFrom="paragraph">
                    <wp:posOffset>28359</wp:posOffset>
                  </wp:positionV>
                  <wp:extent cx="1017330" cy="1017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RoryTheLi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330" cy="1017330"/>
                          </a:xfrm>
                          <a:prstGeom prst="ellipse">
                            <a:avLst/>
                          </a:prstGeom>
                        </pic:spPr>
                      </pic:pic>
                    </a:graphicData>
                  </a:graphic>
                  <wp14:sizeRelH relativeFrom="margin">
                    <wp14:pctWidth>0</wp14:pctWidth>
                  </wp14:sizeRelH>
                  <wp14:sizeRelV relativeFrom="margin">
                    <wp14:pctHeight>0</wp14:pctHeight>
                  </wp14:sizeRelV>
                </wp:anchor>
              </w:drawing>
            </w:r>
            <w:r w:rsidRPr="00C56542">
              <w:rPr>
                <w:rFonts w:ascii="Arial" w:hAnsi="Arial" w:cs="Arial"/>
                <w:color w:val="FFFFFF" w:themeColor="background1"/>
                <w:u w:val="single"/>
              </w:rPr>
              <w:t>Moe (South Street) Primary School</w:t>
            </w:r>
          </w:p>
          <w:p w14:paraId="2A31173E" w14:textId="77777777" w:rsidR="00C56542" w:rsidRPr="00C56542" w:rsidRDefault="00C56542" w:rsidP="00C56542">
            <w:pPr>
              <w:jc w:val="center"/>
              <w:rPr>
                <w:rFonts w:ascii="Arial" w:hAnsi="Arial" w:cs="Arial"/>
                <w:color w:val="FFFFFF" w:themeColor="background1"/>
              </w:rPr>
            </w:pPr>
            <w:r w:rsidRPr="00C56542">
              <w:rPr>
                <w:rFonts w:ascii="Arial" w:hAnsi="Arial" w:cs="Arial"/>
                <w:color w:val="FFFFFF" w:themeColor="background1"/>
              </w:rPr>
              <w:t>P.O. Box 612, MOE, 3825</w:t>
            </w:r>
          </w:p>
          <w:p w14:paraId="385580B6" w14:textId="77777777" w:rsidR="00C56542" w:rsidRPr="00C56542" w:rsidRDefault="00C56542" w:rsidP="00C56542">
            <w:pPr>
              <w:jc w:val="center"/>
              <w:rPr>
                <w:rFonts w:ascii="Arial" w:hAnsi="Arial" w:cs="Arial"/>
                <w:color w:val="FFFFFF" w:themeColor="background1"/>
              </w:rPr>
            </w:pPr>
            <w:r w:rsidRPr="00C56542">
              <w:rPr>
                <w:rFonts w:ascii="Arial" w:hAnsi="Arial" w:cs="Arial"/>
                <w:color w:val="FFFFFF" w:themeColor="background1"/>
              </w:rPr>
              <w:t xml:space="preserve">Telephone: (03) 5127 </w:t>
            </w:r>
            <w:proofErr w:type="gramStart"/>
            <w:r w:rsidRPr="00C56542">
              <w:rPr>
                <w:rFonts w:ascii="Arial" w:hAnsi="Arial" w:cs="Arial"/>
                <w:color w:val="FFFFFF" w:themeColor="background1"/>
              </w:rPr>
              <w:t>1512  Fax</w:t>
            </w:r>
            <w:proofErr w:type="gramEnd"/>
            <w:r w:rsidRPr="00C56542">
              <w:rPr>
                <w:rFonts w:ascii="Arial" w:hAnsi="Arial" w:cs="Arial"/>
                <w:color w:val="FFFFFF" w:themeColor="background1"/>
              </w:rPr>
              <w:t>: (03) 5126 1149</w:t>
            </w:r>
          </w:p>
          <w:p w14:paraId="4337A221" w14:textId="77777777" w:rsidR="00C56542" w:rsidRPr="00C56542" w:rsidRDefault="00C56542" w:rsidP="00C56542">
            <w:pPr>
              <w:jc w:val="center"/>
              <w:rPr>
                <w:rFonts w:ascii="Arial" w:hAnsi="Arial" w:cs="Arial"/>
                <w:color w:val="FFFFFF" w:themeColor="background1"/>
              </w:rPr>
            </w:pPr>
            <w:r w:rsidRPr="00C56542">
              <w:rPr>
                <w:rFonts w:ascii="Arial" w:hAnsi="Arial" w:cs="Arial"/>
                <w:color w:val="FFFFFF" w:themeColor="background1"/>
              </w:rPr>
              <w:t>Email: moe.ps.south@education.vic.gov.au</w:t>
            </w:r>
          </w:p>
          <w:p w14:paraId="4853A7ED" w14:textId="77777777" w:rsidR="00C56542" w:rsidRPr="00C56542" w:rsidRDefault="00C56542" w:rsidP="00C56542">
            <w:pPr>
              <w:spacing w:before="120" w:line="360" w:lineRule="auto"/>
              <w:jc w:val="center"/>
              <w:rPr>
                <w:rFonts w:ascii="Arial" w:hAnsi="Arial" w:cs="Arial"/>
                <w:i/>
                <w:color w:val="80668A"/>
              </w:rPr>
            </w:pPr>
            <w:r w:rsidRPr="00C56542">
              <w:rPr>
                <w:rFonts w:ascii="Arial" w:hAnsi="Arial" w:cs="Arial"/>
                <w:i/>
                <w:color w:val="92D050"/>
              </w:rPr>
              <w:t xml:space="preserve">‘Be SAFE   </w:t>
            </w:r>
            <w:r w:rsidRPr="00C56542">
              <w:rPr>
                <w:rFonts w:ascii="Arial" w:hAnsi="Arial" w:cs="Arial"/>
                <w:i/>
                <w:color w:val="CC99FF"/>
              </w:rPr>
              <w:t xml:space="preserve">Be RESPECTFUL   </w:t>
            </w:r>
            <w:r w:rsidRPr="00C56542">
              <w:rPr>
                <w:rFonts w:ascii="Arial" w:hAnsi="Arial" w:cs="Arial"/>
                <w:i/>
                <w:color w:val="00B0F0"/>
              </w:rPr>
              <w:t>Be a LEARNER</w:t>
            </w:r>
            <w:r w:rsidRPr="00C56542">
              <w:rPr>
                <w:rFonts w:ascii="Arial" w:hAnsi="Arial" w:cs="Arial"/>
                <w:i/>
                <w:color w:val="92D050"/>
              </w:rPr>
              <w:t>’</w:t>
            </w:r>
          </w:p>
        </w:tc>
      </w:tr>
    </w:tbl>
    <w:p w14:paraId="54C6C4AD" w14:textId="466ED495" w:rsidR="00AD3CA3" w:rsidRPr="00C56542" w:rsidRDefault="00B4566C" w:rsidP="00CD4EBE">
      <w:pPr>
        <w:jc w:val="center"/>
        <w:rPr>
          <w:rFonts w:ascii="Arial" w:hAnsi="Arial" w:cs="Arial"/>
          <w:b/>
          <w:bCs/>
        </w:rPr>
      </w:pPr>
      <w:r w:rsidRPr="00C56542">
        <w:rPr>
          <w:rFonts w:ascii="Arial" w:hAnsi="Arial" w:cs="Arial"/>
          <w:b/>
          <w:bCs/>
        </w:rPr>
        <w:t xml:space="preserve">PARENT PAYMENT ARRANGEMENTS – </w:t>
      </w:r>
      <w:r w:rsidR="008D591C">
        <w:rPr>
          <w:rFonts w:ascii="Arial" w:hAnsi="Arial" w:cs="Arial"/>
          <w:b/>
          <w:bCs/>
        </w:rPr>
        <w:t>CONTRIBUTION</w:t>
      </w:r>
      <w:r w:rsidRPr="00C56542">
        <w:rPr>
          <w:rFonts w:ascii="Arial" w:hAnsi="Arial" w:cs="Arial"/>
          <w:b/>
          <w:bCs/>
        </w:rPr>
        <w:t xml:space="preserve"> INFORMATION</w:t>
      </w:r>
    </w:p>
    <w:p w14:paraId="2ABC793D" w14:textId="7080B8CD" w:rsidR="00DE37AD" w:rsidRDefault="00DE37AD" w:rsidP="00DE37AD">
      <w:pPr>
        <w:spacing w:before="40" w:after="240"/>
        <w:jc w:val="both"/>
        <w:rPr>
          <w:rFonts w:ascii="Arial" w:eastAsia="Calibri" w:hAnsi="Arial" w:cs="Arial"/>
        </w:rPr>
      </w:pPr>
      <w:r>
        <w:rPr>
          <w:rFonts w:ascii="Arial" w:eastAsia="Calibri" w:hAnsi="Arial" w:cs="Arial"/>
        </w:rPr>
        <w:t xml:space="preserve">Whilst we have made the decision to not seek any financial contributions, we </w:t>
      </w:r>
      <w:proofErr w:type="spellStart"/>
      <w:r>
        <w:rPr>
          <w:rFonts w:ascii="Arial" w:eastAsia="Calibri" w:hAnsi="Arial" w:cs="Arial"/>
        </w:rPr>
        <w:t>recognsie</w:t>
      </w:r>
      <w:proofErr w:type="spellEnd"/>
      <w:r>
        <w:rPr>
          <w:rFonts w:ascii="Arial" w:eastAsia="Calibri" w:hAnsi="Arial" w:cs="Arial"/>
        </w:rPr>
        <w:t xml:space="preserve"> that some families may still wish to </w:t>
      </w:r>
      <w:proofErr w:type="gramStart"/>
      <w:r>
        <w:rPr>
          <w:rFonts w:ascii="Arial" w:eastAsia="Calibri" w:hAnsi="Arial" w:cs="Arial"/>
        </w:rPr>
        <w:t>make a donation</w:t>
      </w:r>
      <w:proofErr w:type="gramEnd"/>
      <w:r>
        <w:rPr>
          <w:rFonts w:ascii="Arial" w:eastAsia="Calibri" w:hAnsi="Arial" w:cs="Arial"/>
        </w:rPr>
        <w:t xml:space="preserve"> and contribution to the cost </w:t>
      </w:r>
      <w:r>
        <w:rPr>
          <w:rFonts w:ascii="Arial" w:hAnsi="Arial" w:cs="Arial"/>
        </w:rPr>
        <w:t xml:space="preserve">of their child’s </w:t>
      </w:r>
      <w:r>
        <w:rPr>
          <w:rFonts w:ascii="Arial" w:hAnsi="Arial" w:cs="Arial"/>
        </w:rPr>
        <w:t>learning and school programs.</w:t>
      </w:r>
    </w:p>
    <w:p w14:paraId="76150AB9" w14:textId="7C2B1472" w:rsidR="00DE37AD" w:rsidRPr="00C56542" w:rsidRDefault="00DE37AD" w:rsidP="00DE37AD">
      <w:pPr>
        <w:spacing w:before="40" w:after="240"/>
        <w:jc w:val="both"/>
        <w:rPr>
          <w:rFonts w:ascii="Arial" w:hAnsi="Arial" w:cs="Arial"/>
        </w:rPr>
      </w:pPr>
      <w:r>
        <w:rPr>
          <w:rFonts w:ascii="Arial" w:eastAsia="Calibri" w:hAnsi="Arial" w:cs="Arial"/>
        </w:rPr>
        <w:t xml:space="preserve">Please note, that if you would like to </w:t>
      </w:r>
      <w:proofErr w:type="gramStart"/>
      <w:r>
        <w:rPr>
          <w:rFonts w:ascii="Arial" w:eastAsia="Calibri" w:hAnsi="Arial" w:cs="Arial"/>
        </w:rPr>
        <w:t>make a donation</w:t>
      </w:r>
      <w:proofErr w:type="gramEnd"/>
      <w:r>
        <w:rPr>
          <w:rFonts w:ascii="Arial" w:eastAsia="Calibri" w:hAnsi="Arial" w:cs="Arial"/>
        </w:rPr>
        <w:t xml:space="preserve">, </w:t>
      </w:r>
      <w:r w:rsidRPr="00C56542">
        <w:rPr>
          <w:rFonts w:ascii="Arial" w:eastAsia="Calibri" w:hAnsi="Arial" w:cs="Arial"/>
        </w:rPr>
        <w:t>all contributions are voluntary</w:t>
      </w:r>
      <w:r>
        <w:rPr>
          <w:rFonts w:ascii="Arial" w:hAnsi="Arial" w:cs="Arial"/>
        </w:rPr>
        <w:t xml:space="preserve">. </w:t>
      </w:r>
    </w:p>
    <w:p w14:paraId="0453DFBE" w14:textId="1BBC4E3B" w:rsidR="00DE37AD" w:rsidRPr="00C56542" w:rsidRDefault="00DE37AD" w:rsidP="00DE37AD">
      <w:pPr>
        <w:jc w:val="both"/>
        <w:rPr>
          <w:rFonts w:ascii="Arial" w:hAnsi="Arial" w:cs="Arial"/>
        </w:rPr>
      </w:pPr>
      <w:r>
        <w:rPr>
          <w:rFonts w:ascii="Arial" w:hAnsi="Arial" w:cs="Arial"/>
        </w:rPr>
        <w:t xml:space="preserve">Any support and contribution will go towards the cost of </w:t>
      </w:r>
    </w:p>
    <w:p w14:paraId="20BB3964" w14:textId="6DD811DE" w:rsidR="00DE37AD" w:rsidRPr="00C56542" w:rsidRDefault="00DE37AD" w:rsidP="00DE37AD">
      <w:pPr>
        <w:pStyle w:val="ListParagraph"/>
        <w:numPr>
          <w:ilvl w:val="0"/>
          <w:numId w:val="13"/>
        </w:numPr>
        <w:jc w:val="both"/>
        <w:rPr>
          <w:rFonts w:ascii="Arial" w:hAnsi="Arial" w:cs="Arial"/>
        </w:rPr>
      </w:pPr>
      <w:r w:rsidRPr="00C56542">
        <w:rPr>
          <w:rFonts w:ascii="Arial" w:hAnsi="Arial" w:cs="Arial"/>
        </w:rPr>
        <w:t>Provid</w:t>
      </w:r>
      <w:r w:rsidR="00CD4EBE">
        <w:rPr>
          <w:rFonts w:ascii="Arial" w:hAnsi="Arial" w:cs="Arial"/>
        </w:rPr>
        <w:t>ing</w:t>
      </w:r>
      <w:r w:rsidRPr="00C56542">
        <w:rPr>
          <w:rFonts w:ascii="Arial" w:hAnsi="Arial" w:cs="Arial"/>
        </w:rPr>
        <w:t xml:space="preserve"> stationery items your child uses throughout the year, such as pens, pencils, books, whiteboard markers, glue sticks, etc. </w:t>
      </w:r>
    </w:p>
    <w:p w14:paraId="4995821A" w14:textId="7CD04C46" w:rsidR="00DE37AD" w:rsidRPr="00C56542" w:rsidRDefault="00DE37AD" w:rsidP="00DE37AD">
      <w:pPr>
        <w:pStyle w:val="ListParagraph"/>
        <w:numPr>
          <w:ilvl w:val="0"/>
          <w:numId w:val="13"/>
        </w:numPr>
        <w:jc w:val="both"/>
        <w:rPr>
          <w:rFonts w:ascii="Arial" w:hAnsi="Arial" w:cs="Arial"/>
        </w:rPr>
      </w:pPr>
      <w:r w:rsidRPr="00C56542">
        <w:rPr>
          <w:rFonts w:ascii="Arial" w:hAnsi="Arial" w:cs="Arial"/>
        </w:rPr>
        <w:t>Provid</w:t>
      </w:r>
      <w:r w:rsidR="00CD4EBE">
        <w:rPr>
          <w:rFonts w:ascii="Arial" w:hAnsi="Arial" w:cs="Arial"/>
        </w:rPr>
        <w:t xml:space="preserve">ing </w:t>
      </w:r>
      <w:r w:rsidRPr="00C56542">
        <w:rPr>
          <w:rFonts w:ascii="Arial" w:hAnsi="Arial" w:cs="Arial"/>
        </w:rPr>
        <w:t xml:space="preserve">materials and supplies used in Visual Arts – such as paint and clay, for art projects throughout the </w:t>
      </w:r>
      <w:proofErr w:type="gramStart"/>
      <w:r w:rsidRPr="00C56542">
        <w:rPr>
          <w:rFonts w:ascii="Arial" w:hAnsi="Arial" w:cs="Arial"/>
        </w:rPr>
        <w:t>year</w:t>
      </w:r>
      <w:proofErr w:type="gramEnd"/>
    </w:p>
    <w:p w14:paraId="07ACF1F2" w14:textId="3071B581" w:rsidR="00DE37AD" w:rsidRPr="00C56542" w:rsidRDefault="00DE37AD" w:rsidP="00DE37AD">
      <w:pPr>
        <w:pStyle w:val="ListParagraph"/>
        <w:numPr>
          <w:ilvl w:val="0"/>
          <w:numId w:val="13"/>
        </w:numPr>
        <w:jc w:val="both"/>
        <w:rPr>
          <w:rFonts w:ascii="Arial" w:hAnsi="Arial" w:cs="Arial"/>
        </w:rPr>
      </w:pPr>
      <w:r w:rsidRPr="00C56542">
        <w:rPr>
          <w:rFonts w:ascii="Arial" w:hAnsi="Arial" w:cs="Arial"/>
        </w:rPr>
        <w:t>Provid</w:t>
      </w:r>
      <w:r w:rsidR="00CD4EBE">
        <w:rPr>
          <w:rFonts w:ascii="Arial" w:hAnsi="Arial" w:cs="Arial"/>
        </w:rPr>
        <w:t>ing</w:t>
      </w:r>
      <w:r w:rsidRPr="00C56542">
        <w:rPr>
          <w:rFonts w:ascii="Arial" w:hAnsi="Arial" w:cs="Arial"/>
        </w:rPr>
        <w:t xml:space="preserve"> for materials and supplies used in our Digitech program – such as filament for our 3D </w:t>
      </w:r>
      <w:proofErr w:type="gramStart"/>
      <w:r w:rsidRPr="00C56542">
        <w:rPr>
          <w:rFonts w:ascii="Arial" w:hAnsi="Arial" w:cs="Arial"/>
        </w:rPr>
        <w:t>printers</w:t>
      </w:r>
      <w:proofErr w:type="gramEnd"/>
      <w:r w:rsidRPr="00C56542">
        <w:rPr>
          <w:rFonts w:ascii="Arial" w:hAnsi="Arial" w:cs="Arial"/>
        </w:rPr>
        <w:t xml:space="preserve"> </w:t>
      </w:r>
    </w:p>
    <w:p w14:paraId="10CA83DE" w14:textId="270568AA" w:rsidR="00DE37AD" w:rsidRPr="00C56542" w:rsidRDefault="00DE37AD" w:rsidP="00DE37AD">
      <w:pPr>
        <w:pStyle w:val="ListParagraph"/>
        <w:numPr>
          <w:ilvl w:val="0"/>
          <w:numId w:val="13"/>
        </w:numPr>
        <w:jc w:val="both"/>
        <w:rPr>
          <w:rFonts w:ascii="Arial" w:hAnsi="Arial" w:cs="Arial"/>
        </w:rPr>
      </w:pPr>
      <w:r w:rsidRPr="00C56542">
        <w:rPr>
          <w:rFonts w:ascii="Arial" w:hAnsi="Arial" w:cs="Arial"/>
        </w:rPr>
        <w:t>Provid</w:t>
      </w:r>
      <w:r w:rsidR="00CD4EBE">
        <w:rPr>
          <w:rFonts w:ascii="Arial" w:hAnsi="Arial" w:cs="Arial"/>
        </w:rPr>
        <w:t>ing</w:t>
      </w:r>
      <w:r w:rsidRPr="00C56542">
        <w:rPr>
          <w:rFonts w:ascii="Arial" w:hAnsi="Arial" w:cs="Arial"/>
        </w:rPr>
        <w:t xml:space="preserve"> digital and online subscriptions used for learning, such as </w:t>
      </w:r>
      <w:proofErr w:type="spellStart"/>
      <w:r w:rsidRPr="00C56542">
        <w:rPr>
          <w:rFonts w:ascii="Arial" w:hAnsi="Arial" w:cs="Arial"/>
        </w:rPr>
        <w:t>Wushka</w:t>
      </w:r>
      <w:proofErr w:type="spellEnd"/>
      <w:r w:rsidRPr="00C56542">
        <w:rPr>
          <w:rFonts w:ascii="Arial" w:hAnsi="Arial" w:cs="Arial"/>
        </w:rPr>
        <w:t xml:space="preserve"> – a digital reading </w:t>
      </w:r>
      <w:proofErr w:type="gramStart"/>
      <w:r w:rsidRPr="00C56542">
        <w:rPr>
          <w:rFonts w:ascii="Arial" w:hAnsi="Arial" w:cs="Arial"/>
        </w:rPr>
        <w:t>program</w:t>
      </w:r>
      <w:proofErr w:type="gramEnd"/>
      <w:r w:rsidRPr="00C56542">
        <w:rPr>
          <w:rFonts w:ascii="Arial" w:hAnsi="Arial" w:cs="Arial"/>
        </w:rPr>
        <w:t xml:space="preserve"> </w:t>
      </w:r>
    </w:p>
    <w:p w14:paraId="4431A2E8" w14:textId="140E6C9A" w:rsidR="00DE37AD" w:rsidRDefault="00DE37AD" w:rsidP="00DE37AD">
      <w:pPr>
        <w:pStyle w:val="ListParagraph"/>
        <w:numPr>
          <w:ilvl w:val="0"/>
          <w:numId w:val="13"/>
        </w:numPr>
        <w:jc w:val="both"/>
        <w:rPr>
          <w:rFonts w:ascii="Arial" w:hAnsi="Arial" w:cs="Arial"/>
        </w:rPr>
      </w:pPr>
      <w:r w:rsidRPr="00C56542">
        <w:rPr>
          <w:rFonts w:ascii="Arial" w:hAnsi="Arial" w:cs="Arial"/>
        </w:rPr>
        <w:t>Provid</w:t>
      </w:r>
      <w:r w:rsidR="00CD4EBE">
        <w:rPr>
          <w:rFonts w:ascii="Arial" w:hAnsi="Arial" w:cs="Arial"/>
        </w:rPr>
        <w:t>ing</w:t>
      </w:r>
      <w:r w:rsidRPr="00C56542">
        <w:rPr>
          <w:rFonts w:ascii="Arial" w:hAnsi="Arial" w:cs="Arial"/>
        </w:rPr>
        <w:t xml:space="preserve"> for student affiliation</w:t>
      </w:r>
      <w:r>
        <w:rPr>
          <w:rFonts w:ascii="Arial" w:hAnsi="Arial" w:cs="Arial"/>
        </w:rPr>
        <w:t xml:space="preserve">, allowing </w:t>
      </w:r>
      <w:r w:rsidRPr="00C56542">
        <w:rPr>
          <w:rFonts w:ascii="Arial" w:hAnsi="Arial" w:cs="Arial"/>
        </w:rPr>
        <w:t xml:space="preserve">them to compete at local district, division, and state sports </w:t>
      </w:r>
      <w:proofErr w:type="gramStart"/>
      <w:r w:rsidRPr="00C56542">
        <w:rPr>
          <w:rFonts w:ascii="Arial" w:hAnsi="Arial" w:cs="Arial"/>
        </w:rPr>
        <w:t>competition</w:t>
      </w:r>
      <w:proofErr w:type="gramEnd"/>
      <w:r w:rsidRPr="00C56542">
        <w:rPr>
          <w:rFonts w:ascii="Arial" w:hAnsi="Arial" w:cs="Arial"/>
        </w:rPr>
        <w:t xml:space="preserve"> </w:t>
      </w:r>
    </w:p>
    <w:p w14:paraId="28A67C09" w14:textId="09C71273" w:rsidR="00CD4EBE" w:rsidRPr="00CD4EBE" w:rsidRDefault="00CD4EBE" w:rsidP="00CD4EBE">
      <w:pPr>
        <w:ind w:left="360"/>
        <w:jc w:val="both"/>
        <w:rPr>
          <w:rFonts w:ascii="Arial" w:hAnsi="Arial" w:cs="Arial"/>
        </w:rPr>
      </w:pPr>
      <w:r>
        <w:rPr>
          <w:rFonts w:ascii="Arial" w:hAnsi="Arial" w:cs="Arial"/>
        </w:rPr>
        <w:t xml:space="preserve">If you would like to make a voluntary contribution, we have provided the following suggestion for you: </w:t>
      </w:r>
    </w:p>
    <w:p w14:paraId="0EEF7A14" w14:textId="77777777" w:rsidR="00CD4EBE" w:rsidRDefault="00CD4EBE" w:rsidP="00CD4EBE">
      <w:pPr>
        <w:pStyle w:val="ListParagraph"/>
        <w:jc w:val="both"/>
        <w:rPr>
          <w:rFonts w:ascii="Arial" w:hAnsi="Arial" w:cs="Arial"/>
        </w:rPr>
      </w:pPr>
    </w:p>
    <w:tbl>
      <w:tblPr>
        <w:tblStyle w:val="TableGrid"/>
        <w:tblpPr w:leftFromText="180" w:rightFromText="180" w:vertAnchor="text" w:horzAnchor="margin" w:tblpXSpec="center" w:tblpY="-363"/>
        <w:tblW w:w="9629" w:type="dxa"/>
        <w:tblLayout w:type="fixed"/>
        <w:tblLook w:val="04A0" w:firstRow="1" w:lastRow="0" w:firstColumn="1" w:lastColumn="0" w:noHBand="0" w:noVBand="1"/>
      </w:tblPr>
      <w:tblGrid>
        <w:gridCol w:w="6369"/>
        <w:gridCol w:w="3260"/>
      </w:tblGrid>
      <w:tr w:rsidR="00CD4EBE" w14:paraId="4F7F573C" w14:textId="77777777" w:rsidTr="00371CF0">
        <w:tc>
          <w:tcPr>
            <w:tcW w:w="6369" w:type="dxa"/>
            <w:shd w:val="clear" w:color="auto" w:fill="BDD6EE" w:themeFill="accent1" w:themeFillTint="66"/>
          </w:tcPr>
          <w:p w14:paraId="09725B91" w14:textId="77777777" w:rsidR="00CD4EBE" w:rsidRPr="00A5495A" w:rsidRDefault="00CD4EBE" w:rsidP="00347C88">
            <w:pPr>
              <w:jc w:val="center"/>
              <w:rPr>
                <w:rFonts w:ascii="Calibri" w:eastAsia="Calibri" w:hAnsi="Calibri" w:cs="Calibri"/>
                <w:b/>
                <w:bCs/>
              </w:rPr>
            </w:pPr>
            <w:r w:rsidRPr="00A5495A">
              <w:rPr>
                <w:rFonts w:ascii="Calibri" w:eastAsia="Calibri" w:hAnsi="Calibri" w:cs="Calibri"/>
                <w:b/>
                <w:bCs/>
              </w:rPr>
              <w:t>Category</w:t>
            </w:r>
          </w:p>
        </w:tc>
        <w:tc>
          <w:tcPr>
            <w:tcW w:w="3260" w:type="dxa"/>
            <w:shd w:val="clear" w:color="auto" w:fill="BDD6EE" w:themeFill="accent1" w:themeFillTint="66"/>
          </w:tcPr>
          <w:p w14:paraId="032F7A9C" w14:textId="77777777" w:rsidR="00CD4EBE" w:rsidRPr="00A5495A" w:rsidRDefault="00CD4EBE" w:rsidP="00347C88">
            <w:pPr>
              <w:jc w:val="center"/>
              <w:rPr>
                <w:rFonts w:ascii="Calibri" w:eastAsia="Calibri" w:hAnsi="Calibri" w:cs="Calibri"/>
                <w:b/>
                <w:bCs/>
              </w:rPr>
            </w:pPr>
            <w:r w:rsidRPr="00A5495A">
              <w:rPr>
                <w:rFonts w:ascii="Calibri" w:eastAsia="Calibri" w:hAnsi="Calibri" w:cs="Calibri"/>
                <w:b/>
                <w:bCs/>
              </w:rPr>
              <w:t>Totals</w:t>
            </w:r>
          </w:p>
        </w:tc>
      </w:tr>
      <w:tr w:rsidR="00CD4EBE" w:rsidRPr="00B87F16" w14:paraId="48998FB9" w14:textId="77777777" w:rsidTr="00371CF0">
        <w:tc>
          <w:tcPr>
            <w:tcW w:w="6369" w:type="dxa"/>
            <w:shd w:val="clear" w:color="auto" w:fill="D9D9D9" w:themeFill="background1" w:themeFillShade="D9"/>
          </w:tcPr>
          <w:p w14:paraId="63428B36" w14:textId="7F88BBA3" w:rsidR="00CD4EBE" w:rsidRPr="001166F3" w:rsidRDefault="00CD4EBE" w:rsidP="00347C88">
            <w:pPr>
              <w:rPr>
                <w:rFonts w:ascii="Calibri" w:hAnsi="Calibri" w:cs="Calibri"/>
              </w:rPr>
            </w:pPr>
            <w:r w:rsidRPr="7E69EF99">
              <w:rPr>
                <w:rFonts w:ascii="Calibri" w:eastAsia="Calibri" w:hAnsi="Calibri" w:cs="Calibri"/>
              </w:rPr>
              <w:t>Curriculum Contributions</w:t>
            </w:r>
            <w:r>
              <w:rPr>
                <w:rFonts w:ascii="Calibri" w:eastAsia="Calibri" w:hAnsi="Calibri" w:cs="Calibri"/>
              </w:rPr>
              <w:t xml:space="preserve"> and Other Contributions </w:t>
            </w:r>
          </w:p>
        </w:tc>
        <w:tc>
          <w:tcPr>
            <w:tcW w:w="3260" w:type="dxa"/>
            <w:shd w:val="clear" w:color="auto" w:fill="D9D9D9" w:themeFill="background1" w:themeFillShade="D9"/>
          </w:tcPr>
          <w:p w14:paraId="57EA0A4A" w14:textId="68C942EC" w:rsidR="00CD4EBE" w:rsidRPr="00B87F16" w:rsidRDefault="00CD4EBE" w:rsidP="00CD4EBE">
            <w:pPr>
              <w:jc w:val="center"/>
              <w:rPr>
                <w:rFonts w:ascii="Calibri" w:hAnsi="Calibri" w:cs="Calibri"/>
              </w:rPr>
            </w:pPr>
            <w:r>
              <w:rPr>
                <w:rFonts w:ascii="Calibri" w:hAnsi="Calibri" w:cs="Calibri"/>
              </w:rPr>
              <w:t>$100</w:t>
            </w:r>
          </w:p>
        </w:tc>
      </w:tr>
      <w:tr w:rsidR="00CD4EBE" w:rsidRPr="00B87F16" w14:paraId="74E7A621" w14:textId="77777777" w:rsidTr="00371CF0">
        <w:tc>
          <w:tcPr>
            <w:tcW w:w="6369" w:type="dxa"/>
            <w:shd w:val="clear" w:color="auto" w:fill="FFFF00"/>
          </w:tcPr>
          <w:p w14:paraId="323BDFF9" w14:textId="77777777" w:rsidR="00CD4EBE" w:rsidRPr="00F859E3" w:rsidRDefault="00CD4EBE" w:rsidP="00347C88">
            <w:pPr>
              <w:jc w:val="right"/>
              <w:rPr>
                <w:rFonts w:ascii="Calibri" w:eastAsia="Calibri" w:hAnsi="Calibri" w:cs="Calibri"/>
                <w:b/>
                <w:bCs/>
                <w:sz w:val="24"/>
                <w:u w:val="single"/>
              </w:rPr>
            </w:pPr>
            <w:r w:rsidRPr="00F859E3">
              <w:rPr>
                <w:rFonts w:ascii="Calibri" w:eastAsia="Calibri" w:hAnsi="Calibri" w:cs="Calibri"/>
                <w:b/>
                <w:bCs/>
                <w:sz w:val="24"/>
                <w:u w:val="single"/>
              </w:rPr>
              <w:t>Parental Contribution</w:t>
            </w:r>
            <w:r>
              <w:rPr>
                <w:rFonts w:ascii="Calibri" w:eastAsia="Calibri" w:hAnsi="Calibri" w:cs="Calibri"/>
                <w:b/>
                <w:bCs/>
                <w:sz w:val="24"/>
                <w:u w:val="single"/>
              </w:rPr>
              <w:t>:</w:t>
            </w:r>
          </w:p>
        </w:tc>
        <w:tc>
          <w:tcPr>
            <w:tcW w:w="3260" w:type="dxa"/>
            <w:shd w:val="clear" w:color="auto" w:fill="FFFF00"/>
          </w:tcPr>
          <w:p w14:paraId="3E0C3204" w14:textId="77777777" w:rsidR="00CD4EBE" w:rsidRPr="00F859E3" w:rsidRDefault="00CD4EBE" w:rsidP="00347C88">
            <w:pPr>
              <w:rPr>
                <w:rFonts w:ascii="Calibri" w:eastAsia="Calibri" w:hAnsi="Calibri" w:cs="Calibri"/>
                <w:b/>
                <w:bCs/>
                <w:sz w:val="24"/>
                <w:u w:val="single"/>
              </w:rPr>
            </w:pPr>
            <w:r>
              <w:rPr>
                <w:rFonts w:ascii="Calibri" w:eastAsia="Calibri" w:hAnsi="Calibri" w:cs="Calibri"/>
                <w:b/>
                <w:bCs/>
                <w:sz w:val="24"/>
              </w:rPr>
              <w:t xml:space="preserve">                 </w:t>
            </w:r>
            <w:r w:rsidRPr="00F859E3">
              <w:rPr>
                <w:rFonts w:ascii="Calibri" w:eastAsia="Calibri" w:hAnsi="Calibri" w:cs="Calibri"/>
                <w:b/>
                <w:bCs/>
                <w:sz w:val="24"/>
                <w:u w:val="single"/>
              </w:rPr>
              <w:t>$100 per student</w:t>
            </w:r>
          </w:p>
        </w:tc>
      </w:tr>
    </w:tbl>
    <w:p w14:paraId="2F46406C" w14:textId="30A2D21C" w:rsidR="00CD4EBE" w:rsidRDefault="00CD4EBE" w:rsidP="00CD4EBE">
      <w:pPr>
        <w:jc w:val="center"/>
        <w:rPr>
          <w:rFonts w:ascii="Arial" w:hAnsi="Arial" w:cs="Arial"/>
        </w:rPr>
      </w:pPr>
      <w:r>
        <w:rPr>
          <w:rFonts w:ascii="Arial" w:hAnsi="Arial" w:cs="Arial"/>
        </w:rPr>
        <w:t>Any 2024</w:t>
      </w:r>
      <w:r w:rsidRPr="00C56542">
        <w:rPr>
          <w:rFonts w:ascii="Arial" w:hAnsi="Arial" w:cs="Arial"/>
        </w:rPr>
        <w:t xml:space="preserve"> contribution of $100 can be made </w:t>
      </w:r>
      <w:r>
        <w:rPr>
          <w:rFonts w:ascii="Arial" w:hAnsi="Arial" w:cs="Arial"/>
        </w:rPr>
        <w:t>at the office at any time throughout the year.</w:t>
      </w:r>
    </w:p>
    <w:p w14:paraId="0BEB0996" w14:textId="77777777" w:rsidR="00CD4EBE" w:rsidRDefault="00CD4EBE" w:rsidP="00CD4EBE">
      <w:pPr>
        <w:jc w:val="center"/>
        <w:rPr>
          <w:rFonts w:ascii="Arial" w:hAnsi="Arial" w:cs="Arial"/>
          <w:b/>
          <w:bCs/>
        </w:rPr>
      </w:pPr>
    </w:p>
    <w:p w14:paraId="48DED9DE" w14:textId="77777777" w:rsidR="00CD4EBE" w:rsidRDefault="00CD4EBE" w:rsidP="00CD4EBE">
      <w:pPr>
        <w:jc w:val="center"/>
        <w:rPr>
          <w:rFonts w:ascii="Arial" w:hAnsi="Arial" w:cs="Arial"/>
          <w:b/>
          <w:bCs/>
        </w:rPr>
      </w:pPr>
    </w:p>
    <w:p w14:paraId="781D0D18" w14:textId="77777777" w:rsidR="00CD4EBE" w:rsidRDefault="00CD4EBE" w:rsidP="00CD4EBE">
      <w:pPr>
        <w:jc w:val="center"/>
        <w:rPr>
          <w:rFonts w:ascii="Arial" w:hAnsi="Arial" w:cs="Arial"/>
          <w:b/>
          <w:bCs/>
        </w:rPr>
      </w:pPr>
    </w:p>
    <w:p w14:paraId="5C439011" w14:textId="77777777" w:rsidR="00CD4EBE" w:rsidRDefault="00CD4EBE" w:rsidP="00CD4EBE">
      <w:pPr>
        <w:jc w:val="center"/>
        <w:rPr>
          <w:rFonts w:ascii="Arial" w:hAnsi="Arial" w:cs="Arial"/>
          <w:b/>
          <w:bCs/>
        </w:rPr>
      </w:pPr>
    </w:p>
    <w:p w14:paraId="7A53B290" w14:textId="77777777" w:rsidR="00CD4EBE" w:rsidRDefault="00CD4EBE" w:rsidP="00CD4EBE">
      <w:pPr>
        <w:jc w:val="center"/>
        <w:rPr>
          <w:rFonts w:ascii="Arial" w:hAnsi="Arial" w:cs="Arial"/>
          <w:b/>
          <w:bCs/>
        </w:rPr>
      </w:pPr>
    </w:p>
    <w:p w14:paraId="3BCF0AE0" w14:textId="77777777" w:rsidR="00CD4EBE" w:rsidRDefault="00CD4EBE" w:rsidP="00CD4EBE">
      <w:pPr>
        <w:jc w:val="center"/>
        <w:rPr>
          <w:rFonts w:ascii="Arial" w:hAnsi="Arial" w:cs="Arial"/>
          <w:b/>
          <w:bCs/>
        </w:rPr>
      </w:pPr>
    </w:p>
    <w:p w14:paraId="26B33269" w14:textId="77777777" w:rsidR="00CD4EBE" w:rsidRDefault="00CD4EBE" w:rsidP="00CD4EBE">
      <w:pPr>
        <w:jc w:val="center"/>
        <w:rPr>
          <w:rFonts w:ascii="Arial" w:hAnsi="Arial" w:cs="Arial"/>
          <w:b/>
          <w:bCs/>
        </w:rPr>
      </w:pPr>
    </w:p>
    <w:p w14:paraId="2C80588D" w14:textId="77777777" w:rsidR="00CD4EBE" w:rsidRDefault="00CD4EBE" w:rsidP="00CD4EBE">
      <w:pPr>
        <w:jc w:val="center"/>
        <w:rPr>
          <w:rFonts w:ascii="Arial" w:hAnsi="Arial" w:cs="Arial"/>
          <w:b/>
          <w:bCs/>
        </w:rPr>
      </w:pPr>
    </w:p>
    <w:p w14:paraId="5A8088D4" w14:textId="77777777" w:rsidR="00CD4EBE" w:rsidRDefault="00CD4EBE" w:rsidP="00CD4EBE">
      <w:pPr>
        <w:jc w:val="center"/>
        <w:rPr>
          <w:rFonts w:ascii="Arial" w:hAnsi="Arial" w:cs="Arial"/>
          <w:b/>
          <w:bCs/>
        </w:rPr>
      </w:pPr>
    </w:p>
    <w:p w14:paraId="08826AB2" w14:textId="77777777" w:rsidR="00CD4EBE" w:rsidRDefault="00CD4EBE" w:rsidP="00CD4EBE">
      <w:pPr>
        <w:jc w:val="center"/>
        <w:rPr>
          <w:rFonts w:ascii="Arial" w:hAnsi="Arial" w:cs="Arial"/>
          <w:b/>
          <w:bCs/>
        </w:rPr>
      </w:pPr>
    </w:p>
    <w:p w14:paraId="5D24D24D" w14:textId="77777777" w:rsidR="00CD4EBE" w:rsidRDefault="00CD4EBE" w:rsidP="00CD4EBE">
      <w:pPr>
        <w:jc w:val="center"/>
        <w:rPr>
          <w:rFonts w:ascii="Arial" w:hAnsi="Arial" w:cs="Arial"/>
          <w:b/>
          <w:bCs/>
        </w:rPr>
      </w:pPr>
    </w:p>
    <w:p w14:paraId="124503E0" w14:textId="77777777" w:rsidR="00CD4EBE" w:rsidRDefault="00CD4EBE" w:rsidP="00CD4EBE">
      <w:pPr>
        <w:jc w:val="center"/>
        <w:rPr>
          <w:rFonts w:ascii="Arial" w:hAnsi="Arial" w:cs="Arial"/>
          <w:b/>
          <w:bCs/>
        </w:rPr>
      </w:pPr>
    </w:p>
    <w:p w14:paraId="5FF39D74" w14:textId="77777777" w:rsidR="00CD4EBE" w:rsidRDefault="00CD4EBE" w:rsidP="00CD4EBE">
      <w:pPr>
        <w:jc w:val="center"/>
        <w:rPr>
          <w:rFonts w:ascii="Arial" w:hAnsi="Arial" w:cs="Arial"/>
          <w:b/>
          <w:bCs/>
        </w:rPr>
      </w:pPr>
    </w:p>
    <w:p w14:paraId="49947B06" w14:textId="77777777" w:rsidR="00CD4EBE" w:rsidRDefault="00CD4EBE" w:rsidP="00CD4EBE">
      <w:pPr>
        <w:jc w:val="center"/>
        <w:rPr>
          <w:rFonts w:ascii="Arial" w:hAnsi="Arial" w:cs="Arial"/>
          <w:b/>
          <w:bCs/>
        </w:rPr>
      </w:pPr>
    </w:p>
    <w:p w14:paraId="7417B530" w14:textId="1FEC5C0F" w:rsidR="00CD4EBE" w:rsidRPr="00CD4EBE" w:rsidRDefault="00CD4EBE" w:rsidP="00CD4EBE">
      <w:pPr>
        <w:jc w:val="center"/>
        <w:rPr>
          <w:rFonts w:ascii="Arial" w:hAnsi="Arial" w:cs="Arial"/>
          <w:b/>
          <w:bCs/>
        </w:rPr>
      </w:pPr>
      <w:r w:rsidRPr="00CD4EBE">
        <w:rPr>
          <w:rFonts w:ascii="Arial" w:hAnsi="Arial" w:cs="Arial"/>
          <w:b/>
          <w:bCs/>
        </w:rPr>
        <w:lastRenderedPageBreak/>
        <w:t xml:space="preserve">Extra-Curricular Items and Activities – </w:t>
      </w:r>
      <w:r w:rsidRPr="00CD4EBE">
        <w:rPr>
          <w:rFonts w:ascii="Arial" w:hAnsi="Arial" w:cs="Arial"/>
          <w:b/>
          <w:bCs/>
        </w:rPr>
        <w:t xml:space="preserve">Provided </w:t>
      </w:r>
      <w:proofErr w:type="gramStart"/>
      <w:r w:rsidRPr="00CD4EBE">
        <w:rPr>
          <w:rFonts w:ascii="Arial" w:hAnsi="Arial" w:cs="Arial"/>
          <w:b/>
          <w:bCs/>
        </w:rPr>
        <w:t>On</w:t>
      </w:r>
      <w:proofErr w:type="gramEnd"/>
      <w:r w:rsidRPr="00CD4EBE">
        <w:rPr>
          <w:rFonts w:ascii="Arial" w:hAnsi="Arial" w:cs="Arial"/>
          <w:b/>
          <w:bCs/>
        </w:rPr>
        <w:t xml:space="preserve"> A User-Pays Basis</w:t>
      </w:r>
    </w:p>
    <w:p w14:paraId="4C8EDEA2" w14:textId="77777777" w:rsidR="00CD4EBE" w:rsidRPr="00CD4EBE" w:rsidRDefault="00CD4EBE" w:rsidP="00CD4EBE">
      <w:pPr>
        <w:jc w:val="both"/>
        <w:rPr>
          <w:rFonts w:ascii="Arial" w:eastAsia="Calibri" w:hAnsi="Arial" w:cs="Arial"/>
        </w:rPr>
      </w:pPr>
      <w:r w:rsidRPr="00CD4EBE">
        <w:rPr>
          <w:rFonts w:ascii="Arial" w:eastAsia="Calibri" w:hAnsi="Arial" w:cs="Arial"/>
        </w:rPr>
        <w:t>Moe (South Street) Primary School offers a range of optional items and activities that enhance or broaden the schooling experience of students and are above and beyond what the school provides to deliver the Curriculum.</w:t>
      </w:r>
    </w:p>
    <w:p w14:paraId="7A886150" w14:textId="59FE3532" w:rsidR="00CD4EBE" w:rsidRPr="00CD4EBE" w:rsidRDefault="00CD4EBE" w:rsidP="00CD4EBE">
      <w:pPr>
        <w:jc w:val="both"/>
        <w:rPr>
          <w:rFonts w:ascii="Arial" w:eastAsia="Calibri" w:hAnsi="Arial" w:cs="Arial"/>
        </w:rPr>
      </w:pPr>
      <w:r w:rsidRPr="00CD4EBE">
        <w:rPr>
          <w:rFonts w:ascii="Arial" w:eastAsia="Calibri" w:hAnsi="Arial" w:cs="Arial"/>
        </w:rPr>
        <w:t xml:space="preserve">For the </w:t>
      </w:r>
      <w:r w:rsidRPr="00CD4EBE">
        <w:rPr>
          <w:rFonts w:ascii="Arial" w:eastAsia="Calibri" w:hAnsi="Arial" w:cs="Arial"/>
        </w:rPr>
        <w:t>cost of extra-curricular items and activities</w:t>
      </w:r>
      <w:r w:rsidRPr="00CD4EBE">
        <w:rPr>
          <w:rFonts w:ascii="Arial" w:eastAsia="Calibri" w:hAnsi="Arial" w:cs="Arial"/>
        </w:rPr>
        <w:t xml:space="preserve">, families will pay for these as they use them. Events will be published via Compass and the associated costs will be communicated at the time of the event along with a payment deadline. </w:t>
      </w:r>
    </w:p>
    <w:p w14:paraId="5A168C0E" w14:textId="6613F950" w:rsidR="00CD4EBE" w:rsidRPr="00CD4EBE" w:rsidRDefault="00CD4EBE" w:rsidP="00CD4EBE">
      <w:pPr>
        <w:jc w:val="both"/>
        <w:rPr>
          <w:rFonts w:ascii="Arial" w:eastAsia="Calibri" w:hAnsi="Arial" w:cs="Arial"/>
        </w:rPr>
      </w:pPr>
      <w:r w:rsidRPr="00CD4EBE">
        <w:rPr>
          <w:rFonts w:ascii="Arial" w:eastAsia="Calibri" w:hAnsi="Arial" w:cs="Arial"/>
        </w:rPr>
        <w:t>Examples of extra-</w:t>
      </w:r>
      <w:proofErr w:type="spellStart"/>
      <w:r w:rsidRPr="00CD4EBE">
        <w:rPr>
          <w:rFonts w:ascii="Arial" w:eastAsia="Calibri" w:hAnsi="Arial" w:cs="Arial"/>
        </w:rPr>
        <w:t>curriular</w:t>
      </w:r>
      <w:proofErr w:type="spellEnd"/>
      <w:r w:rsidRPr="00CD4EBE">
        <w:rPr>
          <w:rFonts w:ascii="Arial" w:eastAsia="Calibri" w:hAnsi="Arial" w:cs="Arial"/>
        </w:rPr>
        <w:t xml:space="preserve"> items and activities include camps, school photos and excursions. An approximation of the costs of these events for our school are included in the table below. </w:t>
      </w:r>
    </w:p>
    <w:p w14:paraId="5373356D" w14:textId="37B81B04" w:rsidR="00CD4EBE" w:rsidRPr="00CD4EBE" w:rsidRDefault="00CD4EBE" w:rsidP="00CD4EBE">
      <w:pPr>
        <w:jc w:val="both"/>
        <w:rPr>
          <w:rFonts w:ascii="Arial" w:eastAsia="Calibri" w:hAnsi="Arial" w:cs="Arial"/>
        </w:rPr>
      </w:pPr>
      <w:r w:rsidRPr="00CD4EBE">
        <w:rPr>
          <w:rFonts w:ascii="Arial" w:eastAsia="Calibri" w:hAnsi="Arial" w:cs="Arial"/>
        </w:rPr>
        <w:t xml:space="preserve">Remember, participation in these events is on a user pays basis. </w:t>
      </w:r>
    </w:p>
    <w:p w14:paraId="3D59F819" w14:textId="77777777" w:rsidR="00CD4EBE" w:rsidRPr="00CD4EBE" w:rsidRDefault="00CD4EBE" w:rsidP="00CD4EBE">
      <w:pPr>
        <w:rPr>
          <w:rFonts w:ascii="Arial" w:eastAsia="Calibri" w:hAnsi="Arial" w:cs="Arial"/>
        </w:rPr>
      </w:pPr>
    </w:p>
    <w:tbl>
      <w:tblPr>
        <w:tblStyle w:val="TableGrid"/>
        <w:tblpPr w:leftFromText="180" w:rightFromText="180" w:vertAnchor="text" w:horzAnchor="margin" w:tblpXSpec="center" w:tblpY="-1"/>
        <w:tblW w:w="9450" w:type="dxa"/>
        <w:tblLayout w:type="fixed"/>
        <w:tblLook w:val="04A0" w:firstRow="1" w:lastRow="0" w:firstColumn="1" w:lastColumn="0" w:noHBand="0" w:noVBand="1"/>
      </w:tblPr>
      <w:tblGrid>
        <w:gridCol w:w="6364"/>
        <w:gridCol w:w="3086"/>
      </w:tblGrid>
      <w:tr w:rsidR="00CD4EBE" w:rsidRPr="00704A7B" w14:paraId="44B33ED0" w14:textId="77777777" w:rsidTr="00371CF0">
        <w:trPr>
          <w:trHeight w:val="474"/>
        </w:trPr>
        <w:tc>
          <w:tcPr>
            <w:tcW w:w="6364" w:type="dxa"/>
            <w:shd w:val="clear" w:color="auto" w:fill="BDD6EE" w:themeFill="accent1" w:themeFillTint="66"/>
          </w:tcPr>
          <w:p w14:paraId="341FB2D5" w14:textId="77777777" w:rsidR="00CD4EBE" w:rsidRDefault="00CD4EBE" w:rsidP="00347C88">
            <w:pPr>
              <w:jc w:val="center"/>
              <w:rPr>
                <w:rFonts w:ascii="Calibri" w:eastAsia="Calibri" w:hAnsi="Calibri" w:cs="Calibri"/>
                <w:b/>
              </w:rPr>
            </w:pPr>
            <w:r w:rsidRPr="00704A7B">
              <w:rPr>
                <w:rFonts w:ascii="Calibri" w:eastAsia="Calibri" w:hAnsi="Calibri" w:cs="Calibri"/>
                <w:b/>
              </w:rPr>
              <w:t>Extra-Curricular Items and Activities</w:t>
            </w:r>
          </w:p>
          <w:p w14:paraId="3F1C72AA" w14:textId="77777777" w:rsidR="00CD4EBE" w:rsidRPr="00704A7B" w:rsidRDefault="00CD4EBE" w:rsidP="00347C88">
            <w:pPr>
              <w:jc w:val="center"/>
              <w:rPr>
                <w:rFonts w:ascii="Calibri" w:hAnsi="Calibri" w:cs="Calibri"/>
                <w:b/>
              </w:rPr>
            </w:pPr>
            <w:r w:rsidRPr="00A854B0">
              <w:rPr>
                <w:rFonts w:ascii="Calibri" w:eastAsia="Calibri" w:hAnsi="Calibri" w:cs="Calibri"/>
                <w:b/>
                <w:color w:val="FF0000"/>
              </w:rPr>
              <w:t xml:space="preserve">Approx. costs – to be paid during the year by </w:t>
            </w:r>
            <w:r>
              <w:rPr>
                <w:rFonts w:ascii="Calibri" w:eastAsia="Calibri" w:hAnsi="Calibri" w:cs="Calibri"/>
                <w:b/>
                <w:color w:val="FF0000"/>
              </w:rPr>
              <w:t xml:space="preserve">the </w:t>
            </w:r>
            <w:r w:rsidRPr="00A854B0">
              <w:rPr>
                <w:rFonts w:ascii="Calibri" w:eastAsia="Calibri" w:hAnsi="Calibri" w:cs="Calibri"/>
                <w:b/>
                <w:color w:val="FF0000"/>
              </w:rPr>
              <w:t xml:space="preserve">due date </w:t>
            </w:r>
            <w:r>
              <w:rPr>
                <w:rFonts w:ascii="Calibri" w:eastAsia="Calibri" w:hAnsi="Calibri" w:cs="Calibri"/>
                <w:b/>
                <w:color w:val="FF0000"/>
              </w:rPr>
              <w:t>provided when the event occurs</w:t>
            </w:r>
          </w:p>
        </w:tc>
        <w:tc>
          <w:tcPr>
            <w:tcW w:w="3086" w:type="dxa"/>
            <w:shd w:val="clear" w:color="auto" w:fill="BDD6EE" w:themeFill="accent1" w:themeFillTint="66"/>
          </w:tcPr>
          <w:p w14:paraId="4167C311" w14:textId="77777777" w:rsidR="00CD4EBE" w:rsidRPr="00704A7B" w:rsidRDefault="00CD4EBE" w:rsidP="00347C88">
            <w:pPr>
              <w:jc w:val="center"/>
              <w:rPr>
                <w:rFonts w:ascii="Calibri" w:hAnsi="Calibri" w:cs="Calibri"/>
                <w:b/>
              </w:rPr>
            </w:pPr>
            <w:r w:rsidRPr="00704A7B">
              <w:rPr>
                <w:rFonts w:ascii="Calibri" w:eastAsia="Calibri" w:hAnsi="Calibri" w:cs="Calibri"/>
                <w:b/>
              </w:rPr>
              <w:t>Amount</w:t>
            </w:r>
          </w:p>
        </w:tc>
      </w:tr>
      <w:tr w:rsidR="00CD4EBE" w:rsidRPr="00A854B0" w14:paraId="7ECC118B" w14:textId="77777777" w:rsidTr="00371CF0">
        <w:trPr>
          <w:trHeight w:val="230"/>
        </w:trPr>
        <w:tc>
          <w:tcPr>
            <w:tcW w:w="6364" w:type="dxa"/>
            <w:shd w:val="clear" w:color="auto" w:fill="F2F2F2" w:themeFill="background1" w:themeFillShade="F2"/>
            <w:vAlign w:val="center"/>
          </w:tcPr>
          <w:p w14:paraId="2B7D9106" w14:textId="77777777" w:rsidR="00CD4EBE" w:rsidRPr="00A854B0" w:rsidRDefault="00CD4EBE" w:rsidP="00347C88">
            <w:pPr>
              <w:jc w:val="center"/>
              <w:rPr>
                <w:rFonts w:ascii="Calibri" w:hAnsi="Calibri" w:cs="Calibri"/>
              </w:rPr>
            </w:pPr>
            <w:r w:rsidRPr="00A854B0">
              <w:rPr>
                <w:rFonts w:ascii="Calibri" w:eastAsia="Calibri" w:hAnsi="Calibri" w:cs="Calibri"/>
                <w:i/>
                <w:iCs/>
              </w:rPr>
              <w:t xml:space="preserve">School </w:t>
            </w:r>
            <w:r>
              <w:rPr>
                <w:rFonts w:ascii="Calibri" w:eastAsia="Calibri" w:hAnsi="Calibri" w:cs="Calibri"/>
                <w:i/>
                <w:iCs/>
              </w:rPr>
              <w:t>photos</w:t>
            </w:r>
            <w:r w:rsidRPr="00A854B0">
              <w:rPr>
                <w:rFonts w:ascii="Calibri" w:eastAsia="Calibri" w:hAnsi="Calibri" w:cs="Calibri"/>
                <w:i/>
                <w:iCs/>
              </w:rPr>
              <w:t xml:space="preserve"> </w:t>
            </w:r>
            <w:r>
              <w:rPr>
                <w:rFonts w:ascii="Calibri" w:eastAsia="Calibri" w:hAnsi="Calibri" w:cs="Calibri"/>
                <w:i/>
                <w:iCs/>
              </w:rPr>
              <w:t>– Term 1</w:t>
            </w:r>
          </w:p>
        </w:tc>
        <w:tc>
          <w:tcPr>
            <w:tcW w:w="3086" w:type="dxa"/>
            <w:shd w:val="clear" w:color="auto" w:fill="F2F2F2" w:themeFill="background1" w:themeFillShade="F2"/>
            <w:vAlign w:val="center"/>
          </w:tcPr>
          <w:p w14:paraId="0B315665" w14:textId="77777777" w:rsidR="00CD4EBE" w:rsidRPr="00A854B0" w:rsidRDefault="00CD4EBE" w:rsidP="00347C88">
            <w:pPr>
              <w:jc w:val="center"/>
              <w:rPr>
                <w:rFonts w:ascii="Calibri" w:eastAsia="Calibri" w:hAnsi="Calibri" w:cs="Calibri"/>
              </w:rPr>
            </w:pPr>
            <w:r w:rsidRPr="00A854B0">
              <w:rPr>
                <w:rFonts w:ascii="Calibri" w:eastAsia="Calibri" w:hAnsi="Calibri" w:cs="Calibri"/>
              </w:rPr>
              <w:t>Approx. $</w:t>
            </w:r>
            <w:r w:rsidRPr="00A854B0">
              <w:rPr>
                <w:rFonts w:ascii="Calibri" w:eastAsia="Calibri" w:hAnsi="Calibri" w:cs="Calibri"/>
                <w:i/>
                <w:iCs/>
              </w:rPr>
              <w:t>20-45</w:t>
            </w:r>
          </w:p>
        </w:tc>
      </w:tr>
      <w:tr w:rsidR="00CD4EBE" w:rsidRPr="00A854B0" w14:paraId="03E063CE" w14:textId="77777777" w:rsidTr="00371CF0">
        <w:trPr>
          <w:trHeight w:val="230"/>
        </w:trPr>
        <w:tc>
          <w:tcPr>
            <w:tcW w:w="6364" w:type="dxa"/>
            <w:shd w:val="clear" w:color="auto" w:fill="F2F2F2" w:themeFill="background1" w:themeFillShade="F2"/>
            <w:vAlign w:val="center"/>
          </w:tcPr>
          <w:p w14:paraId="75F81FBC" w14:textId="1020EE58" w:rsidR="00CD4EBE" w:rsidRPr="00A854B0" w:rsidRDefault="00CD4EBE" w:rsidP="00347C88">
            <w:pPr>
              <w:jc w:val="center"/>
              <w:rPr>
                <w:rFonts w:ascii="Calibri" w:eastAsia="Calibri" w:hAnsi="Calibri" w:cs="Calibri"/>
                <w:i/>
                <w:iCs/>
              </w:rPr>
            </w:pPr>
            <w:r>
              <w:rPr>
                <w:rFonts w:ascii="Calibri" w:eastAsia="Calibri" w:hAnsi="Calibri" w:cs="Calibri"/>
                <w:i/>
                <w:iCs/>
              </w:rPr>
              <w:t>School Excursion – Approx 1 per year</w:t>
            </w:r>
          </w:p>
        </w:tc>
        <w:tc>
          <w:tcPr>
            <w:tcW w:w="3086" w:type="dxa"/>
            <w:shd w:val="clear" w:color="auto" w:fill="F2F2F2" w:themeFill="background1" w:themeFillShade="F2"/>
            <w:vAlign w:val="center"/>
          </w:tcPr>
          <w:p w14:paraId="4AE665E8" w14:textId="25C56D54" w:rsidR="00CD4EBE" w:rsidRPr="00A854B0" w:rsidRDefault="00CD4EBE" w:rsidP="00347C88">
            <w:pPr>
              <w:jc w:val="center"/>
              <w:rPr>
                <w:rFonts w:ascii="Calibri" w:eastAsia="Calibri" w:hAnsi="Calibri" w:cs="Calibri"/>
              </w:rPr>
            </w:pPr>
            <w:r>
              <w:rPr>
                <w:rFonts w:ascii="Calibri" w:eastAsia="Calibri" w:hAnsi="Calibri" w:cs="Calibri"/>
              </w:rPr>
              <w:t xml:space="preserve">Approx. $25 </w:t>
            </w:r>
          </w:p>
        </w:tc>
      </w:tr>
      <w:tr w:rsidR="00CD4EBE" w:rsidRPr="00A854B0" w14:paraId="04A2679F" w14:textId="77777777" w:rsidTr="00371CF0">
        <w:trPr>
          <w:trHeight w:val="230"/>
        </w:trPr>
        <w:tc>
          <w:tcPr>
            <w:tcW w:w="6364" w:type="dxa"/>
            <w:shd w:val="clear" w:color="auto" w:fill="F2F2F2" w:themeFill="background1" w:themeFillShade="F2"/>
            <w:vAlign w:val="center"/>
          </w:tcPr>
          <w:p w14:paraId="021602D7" w14:textId="0A018F59" w:rsidR="00CD4EBE" w:rsidRDefault="00CD4EBE" w:rsidP="00347C88">
            <w:pPr>
              <w:jc w:val="center"/>
              <w:rPr>
                <w:rFonts w:ascii="Calibri" w:eastAsia="Calibri" w:hAnsi="Calibri" w:cs="Calibri"/>
                <w:i/>
                <w:iCs/>
              </w:rPr>
            </w:pPr>
            <w:r>
              <w:rPr>
                <w:rFonts w:ascii="Calibri" w:eastAsia="Calibri" w:hAnsi="Calibri" w:cs="Calibri"/>
                <w:i/>
                <w:iCs/>
              </w:rPr>
              <w:t>Mother’s and Father’s Day Stalls</w:t>
            </w:r>
          </w:p>
        </w:tc>
        <w:tc>
          <w:tcPr>
            <w:tcW w:w="3086" w:type="dxa"/>
            <w:shd w:val="clear" w:color="auto" w:fill="F2F2F2" w:themeFill="background1" w:themeFillShade="F2"/>
            <w:vAlign w:val="center"/>
          </w:tcPr>
          <w:p w14:paraId="21779BD8" w14:textId="2BFC0A25" w:rsidR="00CD4EBE" w:rsidRDefault="00CD4EBE" w:rsidP="00347C88">
            <w:pPr>
              <w:jc w:val="center"/>
              <w:rPr>
                <w:rFonts w:ascii="Calibri" w:eastAsia="Calibri" w:hAnsi="Calibri" w:cs="Calibri"/>
              </w:rPr>
            </w:pPr>
            <w:r>
              <w:rPr>
                <w:rFonts w:ascii="Calibri" w:eastAsia="Calibri" w:hAnsi="Calibri" w:cs="Calibri"/>
              </w:rPr>
              <w:t>Approx. Range $1 - $10</w:t>
            </w:r>
          </w:p>
        </w:tc>
      </w:tr>
      <w:tr w:rsidR="00CD4EBE" w:rsidRPr="00A854B0" w14:paraId="6FF02149" w14:textId="77777777" w:rsidTr="00371CF0">
        <w:trPr>
          <w:trHeight w:val="515"/>
        </w:trPr>
        <w:tc>
          <w:tcPr>
            <w:tcW w:w="6364" w:type="dxa"/>
            <w:shd w:val="clear" w:color="auto" w:fill="F2F2F2" w:themeFill="background1" w:themeFillShade="F2"/>
            <w:vAlign w:val="center"/>
          </w:tcPr>
          <w:p w14:paraId="75C9EBD1" w14:textId="4D88C725" w:rsidR="00CD4EBE" w:rsidRPr="00A854B0" w:rsidRDefault="00CD4EBE" w:rsidP="00347C88">
            <w:pPr>
              <w:jc w:val="center"/>
              <w:rPr>
                <w:rFonts w:eastAsia="Calibri" w:cstheme="minorHAnsi"/>
                <w:i/>
                <w:iCs/>
              </w:rPr>
            </w:pPr>
            <w:r w:rsidRPr="00A854B0">
              <w:rPr>
                <w:rFonts w:eastAsia="Calibri" w:cstheme="minorHAnsi"/>
                <w:i/>
                <w:iCs/>
              </w:rPr>
              <w:t xml:space="preserve">Optional Grade 3/4 camp </w:t>
            </w:r>
            <w:r>
              <w:rPr>
                <w:rFonts w:eastAsia="Calibri" w:cstheme="minorHAnsi"/>
                <w:i/>
                <w:iCs/>
              </w:rPr>
              <w:t xml:space="preserve">– </w:t>
            </w:r>
            <w:r>
              <w:rPr>
                <w:rFonts w:eastAsia="Calibri" w:cstheme="minorHAnsi"/>
                <w:i/>
                <w:iCs/>
              </w:rPr>
              <w:t xml:space="preserve">2025 </w:t>
            </w:r>
          </w:p>
        </w:tc>
        <w:tc>
          <w:tcPr>
            <w:tcW w:w="3086" w:type="dxa"/>
            <w:shd w:val="clear" w:color="auto" w:fill="F2F2F2" w:themeFill="background1" w:themeFillShade="F2"/>
            <w:vAlign w:val="center"/>
          </w:tcPr>
          <w:p w14:paraId="5E68A789" w14:textId="77777777" w:rsidR="00CD4EBE" w:rsidRPr="00A854B0" w:rsidRDefault="00CD4EBE" w:rsidP="00347C88">
            <w:pPr>
              <w:jc w:val="center"/>
              <w:rPr>
                <w:rFonts w:eastAsia="Calibri" w:cstheme="minorHAnsi"/>
              </w:rPr>
            </w:pPr>
            <w:r w:rsidRPr="00A854B0">
              <w:rPr>
                <w:rFonts w:eastAsia="Calibri" w:cstheme="minorHAnsi"/>
              </w:rPr>
              <w:t>Approx. $250.00</w:t>
            </w:r>
          </w:p>
        </w:tc>
      </w:tr>
      <w:tr w:rsidR="00CD4EBE" w:rsidRPr="00A854B0" w14:paraId="5297925A" w14:textId="77777777" w:rsidTr="00371CF0">
        <w:trPr>
          <w:trHeight w:val="438"/>
        </w:trPr>
        <w:tc>
          <w:tcPr>
            <w:tcW w:w="6364" w:type="dxa"/>
            <w:shd w:val="clear" w:color="auto" w:fill="F2F2F2" w:themeFill="background1" w:themeFillShade="F2"/>
            <w:vAlign w:val="center"/>
          </w:tcPr>
          <w:p w14:paraId="6A39EAA6" w14:textId="63D78E22" w:rsidR="00CD4EBE" w:rsidRPr="00A854B0" w:rsidRDefault="00CD4EBE" w:rsidP="00347C88">
            <w:pPr>
              <w:jc w:val="center"/>
              <w:rPr>
                <w:rFonts w:eastAsia="Calibri" w:cstheme="minorHAnsi"/>
                <w:i/>
                <w:iCs/>
              </w:rPr>
            </w:pPr>
            <w:r w:rsidRPr="00A854B0">
              <w:rPr>
                <w:rFonts w:eastAsia="Calibri" w:cstheme="minorHAnsi"/>
                <w:i/>
                <w:iCs/>
              </w:rPr>
              <w:t>Optional Grade 5/6 Camp</w:t>
            </w:r>
            <w:r>
              <w:rPr>
                <w:rFonts w:eastAsia="Calibri" w:cstheme="minorHAnsi"/>
                <w:i/>
                <w:iCs/>
              </w:rPr>
              <w:t xml:space="preserve"> – Term </w:t>
            </w:r>
            <w:r>
              <w:rPr>
                <w:rFonts w:eastAsia="Calibri" w:cstheme="minorHAnsi"/>
                <w:i/>
                <w:iCs/>
              </w:rPr>
              <w:t>3 2024</w:t>
            </w:r>
          </w:p>
        </w:tc>
        <w:tc>
          <w:tcPr>
            <w:tcW w:w="3086" w:type="dxa"/>
            <w:shd w:val="clear" w:color="auto" w:fill="F2F2F2" w:themeFill="background1" w:themeFillShade="F2"/>
            <w:vAlign w:val="center"/>
          </w:tcPr>
          <w:p w14:paraId="4AEBC955" w14:textId="77777777" w:rsidR="00CD4EBE" w:rsidRPr="00A854B0" w:rsidRDefault="00CD4EBE" w:rsidP="00347C88">
            <w:pPr>
              <w:jc w:val="center"/>
              <w:rPr>
                <w:rFonts w:eastAsia="Calibri" w:cstheme="minorHAnsi"/>
              </w:rPr>
            </w:pPr>
            <w:r w:rsidRPr="00A854B0">
              <w:rPr>
                <w:rFonts w:eastAsia="Calibri" w:cstheme="minorHAnsi"/>
              </w:rPr>
              <w:t>Approx. $300.00</w:t>
            </w:r>
          </w:p>
        </w:tc>
      </w:tr>
      <w:tr w:rsidR="00CD4EBE" w:rsidRPr="00A854B0" w14:paraId="412FDCD9" w14:textId="77777777" w:rsidTr="00371CF0">
        <w:trPr>
          <w:trHeight w:val="446"/>
        </w:trPr>
        <w:tc>
          <w:tcPr>
            <w:tcW w:w="6364" w:type="dxa"/>
            <w:shd w:val="clear" w:color="auto" w:fill="F2F2F2" w:themeFill="background1" w:themeFillShade="F2"/>
            <w:vAlign w:val="center"/>
          </w:tcPr>
          <w:p w14:paraId="1BD663AF" w14:textId="77777777" w:rsidR="00CD4EBE" w:rsidRPr="00A854B0" w:rsidRDefault="00CD4EBE" w:rsidP="00347C88">
            <w:pPr>
              <w:jc w:val="center"/>
              <w:rPr>
                <w:rFonts w:eastAsia="Calibri" w:cstheme="minorHAnsi"/>
                <w:i/>
                <w:iCs/>
              </w:rPr>
            </w:pPr>
            <w:r w:rsidRPr="00A854B0">
              <w:rPr>
                <w:rFonts w:eastAsia="Calibri" w:cstheme="minorHAnsi"/>
                <w:i/>
                <w:iCs/>
              </w:rPr>
              <w:t xml:space="preserve">Optional Grade </w:t>
            </w:r>
            <w:r>
              <w:rPr>
                <w:rFonts w:eastAsia="Calibri" w:cstheme="minorHAnsi"/>
                <w:i/>
                <w:iCs/>
              </w:rPr>
              <w:t>2</w:t>
            </w:r>
            <w:r w:rsidRPr="00A854B0">
              <w:rPr>
                <w:rFonts w:eastAsia="Calibri" w:cstheme="minorHAnsi"/>
                <w:i/>
                <w:iCs/>
              </w:rPr>
              <w:t xml:space="preserve"> </w:t>
            </w:r>
            <w:r>
              <w:rPr>
                <w:rFonts w:eastAsia="Calibri" w:cstheme="minorHAnsi"/>
                <w:i/>
                <w:iCs/>
              </w:rPr>
              <w:t>Sleepover – early Term 4</w:t>
            </w:r>
          </w:p>
        </w:tc>
        <w:tc>
          <w:tcPr>
            <w:tcW w:w="3086" w:type="dxa"/>
            <w:shd w:val="clear" w:color="auto" w:fill="F2F2F2" w:themeFill="background1" w:themeFillShade="F2"/>
            <w:vAlign w:val="center"/>
          </w:tcPr>
          <w:p w14:paraId="0ABAF403" w14:textId="77777777" w:rsidR="00CD4EBE" w:rsidRPr="00A854B0" w:rsidRDefault="00CD4EBE" w:rsidP="00347C88">
            <w:pPr>
              <w:jc w:val="center"/>
              <w:rPr>
                <w:rFonts w:eastAsia="Calibri" w:cstheme="minorHAnsi"/>
              </w:rPr>
            </w:pPr>
            <w:r w:rsidRPr="00A854B0">
              <w:rPr>
                <w:rFonts w:eastAsia="Calibri" w:cstheme="minorHAnsi"/>
              </w:rPr>
              <w:t>Approx. $</w:t>
            </w:r>
            <w:r>
              <w:rPr>
                <w:rFonts w:eastAsia="Calibri" w:cstheme="minorHAnsi"/>
              </w:rPr>
              <w:t>10</w:t>
            </w:r>
            <w:r w:rsidRPr="00A854B0">
              <w:rPr>
                <w:rFonts w:eastAsia="Calibri" w:cstheme="minorHAnsi"/>
              </w:rPr>
              <w:t>.00</w:t>
            </w:r>
          </w:p>
        </w:tc>
      </w:tr>
      <w:tr w:rsidR="00CD4EBE" w:rsidRPr="00A854B0" w14:paraId="589CE9E8" w14:textId="77777777" w:rsidTr="00371CF0">
        <w:trPr>
          <w:trHeight w:val="596"/>
        </w:trPr>
        <w:tc>
          <w:tcPr>
            <w:tcW w:w="6364" w:type="dxa"/>
            <w:shd w:val="clear" w:color="auto" w:fill="F2F2F2" w:themeFill="background1" w:themeFillShade="F2"/>
            <w:vAlign w:val="center"/>
          </w:tcPr>
          <w:p w14:paraId="64384ECA" w14:textId="77777777" w:rsidR="00CD4EBE" w:rsidRPr="00A854B0" w:rsidRDefault="00CD4EBE" w:rsidP="00347C88">
            <w:pPr>
              <w:jc w:val="center"/>
              <w:rPr>
                <w:rFonts w:eastAsia="Calibri" w:cstheme="minorHAnsi"/>
                <w:i/>
                <w:iCs/>
              </w:rPr>
            </w:pPr>
            <w:r w:rsidRPr="00A854B0">
              <w:rPr>
                <w:rFonts w:eastAsia="Calibri" w:cstheme="minorHAnsi"/>
                <w:i/>
                <w:iCs/>
              </w:rPr>
              <w:t xml:space="preserve">Optional Grade 6 Graduation Ceremony </w:t>
            </w:r>
            <w:r>
              <w:rPr>
                <w:rFonts w:eastAsia="Calibri" w:cstheme="minorHAnsi"/>
                <w:i/>
                <w:iCs/>
              </w:rPr>
              <w:t>– late Term 4</w:t>
            </w:r>
          </w:p>
        </w:tc>
        <w:tc>
          <w:tcPr>
            <w:tcW w:w="3086" w:type="dxa"/>
            <w:shd w:val="clear" w:color="auto" w:fill="F2F2F2" w:themeFill="background1" w:themeFillShade="F2"/>
            <w:vAlign w:val="center"/>
          </w:tcPr>
          <w:p w14:paraId="5F33930B" w14:textId="77777777" w:rsidR="00CD4EBE" w:rsidRPr="00A854B0" w:rsidRDefault="00CD4EBE" w:rsidP="00347C88">
            <w:pPr>
              <w:jc w:val="center"/>
              <w:rPr>
                <w:rFonts w:eastAsia="Calibri" w:cstheme="minorHAnsi"/>
              </w:rPr>
            </w:pPr>
            <w:r w:rsidRPr="00A854B0">
              <w:rPr>
                <w:rFonts w:eastAsia="Calibri" w:cstheme="minorHAnsi"/>
              </w:rPr>
              <w:t>Approx. $52.00</w:t>
            </w:r>
          </w:p>
        </w:tc>
      </w:tr>
      <w:tr w:rsidR="00CD4EBE" w:rsidRPr="00A854B0" w14:paraId="70CC76C2" w14:textId="77777777" w:rsidTr="00371CF0">
        <w:trPr>
          <w:trHeight w:val="596"/>
        </w:trPr>
        <w:tc>
          <w:tcPr>
            <w:tcW w:w="6364" w:type="dxa"/>
            <w:shd w:val="clear" w:color="auto" w:fill="F2F2F2" w:themeFill="background1" w:themeFillShade="F2"/>
            <w:vAlign w:val="center"/>
          </w:tcPr>
          <w:p w14:paraId="1F753525" w14:textId="2F1A368D" w:rsidR="00CD4EBE" w:rsidRPr="00A854B0" w:rsidRDefault="00CD4EBE" w:rsidP="00347C88">
            <w:pPr>
              <w:jc w:val="center"/>
              <w:rPr>
                <w:rFonts w:eastAsia="Calibri" w:cstheme="minorHAnsi"/>
                <w:i/>
                <w:iCs/>
              </w:rPr>
            </w:pPr>
            <w:r>
              <w:rPr>
                <w:rFonts w:eastAsia="Calibri" w:cstheme="minorHAnsi"/>
                <w:i/>
                <w:iCs/>
              </w:rPr>
              <w:t xml:space="preserve">Optional Grade 6 Merchandise – Term 4 </w:t>
            </w:r>
          </w:p>
        </w:tc>
        <w:tc>
          <w:tcPr>
            <w:tcW w:w="3086" w:type="dxa"/>
            <w:shd w:val="clear" w:color="auto" w:fill="F2F2F2" w:themeFill="background1" w:themeFillShade="F2"/>
            <w:vAlign w:val="center"/>
          </w:tcPr>
          <w:p w14:paraId="6E849EC9" w14:textId="50D63117" w:rsidR="00CD4EBE" w:rsidRPr="00A854B0" w:rsidRDefault="00CD4EBE" w:rsidP="00347C88">
            <w:pPr>
              <w:jc w:val="center"/>
              <w:rPr>
                <w:rFonts w:eastAsia="Calibri" w:cstheme="minorHAnsi"/>
              </w:rPr>
            </w:pPr>
            <w:r>
              <w:rPr>
                <w:rFonts w:eastAsia="Calibri" w:cstheme="minorHAnsi"/>
              </w:rPr>
              <w:t xml:space="preserve">Approx. $85 </w:t>
            </w:r>
          </w:p>
        </w:tc>
      </w:tr>
    </w:tbl>
    <w:p w14:paraId="16C64C1D" w14:textId="77777777" w:rsidR="00CD4EBE" w:rsidRPr="00925A53" w:rsidRDefault="00CD4EBE" w:rsidP="00CD4EBE">
      <w:pPr>
        <w:rPr>
          <w:rFonts w:ascii="Calibri" w:eastAsia="Calibri" w:hAnsi="Calibri" w:cs="Calibri"/>
          <w:i/>
          <w:iCs/>
          <w:color w:val="A5A5A5" w:themeColor="accent3"/>
        </w:rPr>
      </w:pPr>
    </w:p>
    <w:p w14:paraId="679F7E02" w14:textId="77777777" w:rsidR="00DE37AD" w:rsidRDefault="00DE37AD" w:rsidP="00C56542">
      <w:pPr>
        <w:jc w:val="both"/>
        <w:rPr>
          <w:rFonts w:ascii="Arial" w:hAnsi="Arial" w:cs="Arial"/>
        </w:rPr>
      </w:pPr>
    </w:p>
    <w:p w14:paraId="22602AF5" w14:textId="77777777" w:rsidR="00CD4EBE" w:rsidRDefault="00CD4EBE" w:rsidP="00C56542">
      <w:pPr>
        <w:jc w:val="both"/>
        <w:rPr>
          <w:rFonts w:ascii="Arial" w:hAnsi="Arial" w:cs="Arial"/>
          <w:b/>
          <w:bCs/>
        </w:rPr>
      </w:pPr>
    </w:p>
    <w:p w14:paraId="2662A490" w14:textId="77777777" w:rsidR="00CD4EBE" w:rsidRDefault="00CD4EBE" w:rsidP="00C56542">
      <w:pPr>
        <w:jc w:val="both"/>
        <w:rPr>
          <w:rFonts w:ascii="Arial" w:hAnsi="Arial" w:cs="Arial"/>
          <w:b/>
          <w:bCs/>
        </w:rPr>
      </w:pPr>
    </w:p>
    <w:p w14:paraId="60F7574F" w14:textId="77777777" w:rsidR="00CD4EBE" w:rsidRDefault="00CD4EBE" w:rsidP="00C56542">
      <w:pPr>
        <w:jc w:val="both"/>
        <w:rPr>
          <w:rFonts w:ascii="Arial" w:hAnsi="Arial" w:cs="Arial"/>
          <w:b/>
          <w:bCs/>
        </w:rPr>
      </w:pPr>
    </w:p>
    <w:p w14:paraId="47EC0DA9" w14:textId="77777777" w:rsidR="00CD4EBE" w:rsidRDefault="00CD4EBE" w:rsidP="00C56542">
      <w:pPr>
        <w:jc w:val="both"/>
        <w:rPr>
          <w:rFonts w:ascii="Arial" w:hAnsi="Arial" w:cs="Arial"/>
          <w:b/>
          <w:bCs/>
        </w:rPr>
      </w:pPr>
    </w:p>
    <w:p w14:paraId="1488925A" w14:textId="77777777" w:rsidR="00CD4EBE" w:rsidRDefault="00CD4EBE" w:rsidP="00C56542">
      <w:pPr>
        <w:jc w:val="both"/>
        <w:rPr>
          <w:rFonts w:ascii="Arial" w:hAnsi="Arial" w:cs="Arial"/>
          <w:b/>
          <w:bCs/>
        </w:rPr>
      </w:pPr>
    </w:p>
    <w:p w14:paraId="364B8C36" w14:textId="77777777" w:rsidR="00CD4EBE" w:rsidRDefault="00CD4EBE" w:rsidP="00C56542">
      <w:pPr>
        <w:jc w:val="both"/>
        <w:rPr>
          <w:rFonts w:ascii="Arial" w:hAnsi="Arial" w:cs="Arial"/>
          <w:b/>
          <w:bCs/>
        </w:rPr>
      </w:pPr>
    </w:p>
    <w:p w14:paraId="67ABA481" w14:textId="77777777" w:rsidR="00CD4EBE" w:rsidRDefault="00CD4EBE" w:rsidP="00C56542">
      <w:pPr>
        <w:jc w:val="both"/>
        <w:rPr>
          <w:rFonts w:ascii="Arial" w:hAnsi="Arial" w:cs="Arial"/>
          <w:b/>
          <w:bCs/>
        </w:rPr>
      </w:pPr>
    </w:p>
    <w:p w14:paraId="38B7ABB7" w14:textId="77777777" w:rsidR="00CD4EBE" w:rsidRDefault="00CD4EBE" w:rsidP="00C56542">
      <w:pPr>
        <w:jc w:val="both"/>
        <w:rPr>
          <w:rFonts w:ascii="Arial" w:hAnsi="Arial" w:cs="Arial"/>
          <w:b/>
          <w:bCs/>
        </w:rPr>
      </w:pPr>
    </w:p>
    <w:p w14:paraId="293110DC" w14:textId="77777777" w:rsidR="00CD4EBE" w:rsidRDefault="00CD4EBE" w:rsidP="00C56542">
      <w:pPr>
        <w:jc w:val="both"/>
        <w:rPr>
          <w:rFonts w:ascii="Arial" w:hAnsi="Arial" w:cs="Arial"/>
          <w:b/>
          <w:bCs/>
        </w:rPr>
      </w:pPr>
    </w:p>
    <w:p w14:paraId="46199F4F" w14:textId="77777777" w:rsidR="00CD4EBE" w:rsidRDefault="00CD4EBE" w:rsidP="00C56542">
      <w:pPr>
        <w:jc w:val="both"/>
        <w:rPr>
          <w:rFonts w:ascii="Arial" w:hAnsi="Arial" w:cs="Arial"/>
          <w:b/>
          <w:bCs/>
        </w:rPr>
      </w:pPr>
    </w:p>
    <w:p w14:paraId="3150171A" w14:textId="77777777" w:rsidR="00CD4EBE" w:rsidRDefault="00CD4EBE" w:rsidP="00C56542">
      <w:pPr>
        <w:jc w:val="both"/>
        <w:rPr>
          <w:rFonts w:ascii="Arial" w:hAnsi="Arial" w:cs="Arial"/>
          <w:b/>
          <w:bCs/>
        </w:rPr>
      </w:pPr>
    </w:p>
    <w:p w14:paraId="6BA6D3BF" w14:textId="77777777" w:rsidR="00CD4EBE" w:rsidRDefault="00CD4EBE" w:rsidP="00C56542">
      <w:pPr>
        <w:jc w:val="both"/>
        <w:rPr>
          <w:rFonts w:ascii="Arial" w:hAnsi="Arial" w:cs="Arial"/>
          <w:b/>
          <w:bCs/>
        </w:rPr>
      </w:pPr>
    </w:p>
    <w:p w14:paraId="3F0455A0" w14:textId="77777777" w:rsidR="00CD4EBE" w:rsidRDefault="00CD4EBE" w:rsidP="00C56542">
      <w:pPr>
        <w:jc w:val="both"/>
        <w:rPr>
          <w:rFonts w:ascii="Arial" w:hAnsi="Arial" w:cs="Arial"/>
          <w:b/>
          <w:bCs/>
        </w:rPr>
      </w:pPr>
    </w:p>
    <w:p w14:paraId="6ABFE203" w14:textId="6198F7F0" w:rsidR="00C56542" w:rsidRPr="00C56542" w:rsidRDefault="00C56542" w:rsidP="00C56542">
      <w:pPr>
        <w:jc w:val="both"/>
        <w:rPr>
          <w:rFonts w:ascii="Arial" w:hAnsi="Arial" w:cs="Arial"/>
          <w:b/>
          <w:bCs/>
        </w:rPr>
      </w:pPr>
      <w:r w:rsidRPr="00C56542">
        <w:rPr>
          <w:rFonts w:ascii="Arial" w:hAnsi="Arial" w:cs="Arial"/>
          <w:b/>
          <w:bCs/>
        </w:rPr>
        <w:lastRenderedPageBreak/>
        <w:t>PAYMENT METHODS</w:t>
      </w:r>
    </w:p>
    <w:p w14:paraId="58C94BFB" w14:textId="04877366" w:rsidR="00C56542" w:rsidRPr="00B07447" w:rsidRDefault="00C56542" w:rsidP="00C56542">
      <w:pPr>
        <w:pStyle w:val="Heading3"/>
        <w:jc w:val="both"/>
        <w:rPr>
          <w:rFonts w:ascii="Arial" w:eastAsia="Calibri" w:hAnsi="Arial" w:cs="Arial"/>
          <w:color w:val="auto"/>
          <w:sz w:val="22"/>
          <w:szCs w:val="22"/>
        </w:rPr>
      </w:pPr>
      <w:r w:rsidRPr="00C56542">
        <w:rPr>
          <w:rFonts w:ascii="Arial" w:eastAsia="Calibri" w:hAnsi="Arial" w:cs="Arial"/>
          <w:color w:val="auto"/>
          <w:sz w:val="22"/>
          <w:szCs w:val="22"/>
        </w:rPr>
        <w:t xml:space="preserve">Payment can be made on the day by cash, </w:t>
      </w:r>
      <w:r w:rsidR="001735E7" w:rsidRPr="00AF04C5">
        <w:rPr>
          <w:rFonts w:ascii="Arial" w:eastAsia="Calibri" w:hAnsi="Arial" w:cs="Arial"/>
          <w:color w:val="auto"/>
          <w:sz w:val="22"/>
          <w:szCs w:val="22"/>
        </w:rPr>
        <w:t>card</w:t>
      </w:r>
      <w:r w:rsidRPr="001735E7">
        <w:rPr>
          <w:rFonts w:ascii="Arial" w:eastAsia="Calibri" w:hAnsi="Arial" w:cs="Arial"/>
          <w:color w:val="FF0000"/>
          <w:sz w:val="22"/>
          <w:szCs w:val="22"/>
        </w:rPr>
        <w:t xml:space="preserve"> </w:t>
      </w:r>
      <w:r w:rsidRPr="00C56542">
        <w:rPr>
          <w:rFonts w:ascii="Arial" w:eastAsia="Calibri" w:hAnsi="Arial" w:cs="Arial"/>
          <w:color w:val="auto"/>
          <w:sz w:val="22"/>
          <w:szCs w:val="22"/>
        </w:rPr>
        <w:t xml:space="preserve">or using your unique BPAY details. </w:t>
      </w:r>
      <w:r w:rsidR="001735E7" w:rsidRPr="00B07447">
        <w:rPr>
          <w:rFonts w:ascii="Arial" w:eastAsia="Calibri" w:hAnsi="Arial" w:cs="Arial"/>
          <w:color w:val="auto"/>
          <w:sz w:val="22"/>
          <w:szCs w:val="22"/>
        </w:rPr>
        <w:t>Please ask at the office for your BPAY code.</w:t>
      </w:r>
    </w:p>
    <w:p w14:paraId="32D32F05" w14:textId="77777777" w:rsidR="00C56542" w:rsidRPr="00C56542" w:rsidRDefault="00C56542" w:rsidP="00C56542">
      <w:pPr>
        <w:jc w:val="both"/>
        <w:rPr>
          <w:rFonts w:ascii="Arial" w:hAnsi="Arial" w:cs="Arial"/>
        </w:rPr>
      </w:pPr>
    </w:p>
    <w:p w14:paraId="2BD507C5" w14:textId="5CF53925" w:rsidR="00D6174B" w:rsidRPr="00C56542" w:rsidRDefault="00D6174B" w:rsidP="00C56542">
      <w:pPr>
        <w:spacing w:before="40" w:after="240"/>
        <w:jc w:val="both"/>
        <w:rPr>
          <w:rFonts w:ascii="Arial" w:hAnsi="Arial" w:cs="Arial"/>
          <w:b/>
          <w:bCs/>
          <w:lang w:eastAsia="en-AU"/>
        </w:rPr>
      </w:pPr>
      <w:r w:rsidRPr="00C56542">
        <w:rPr>
          <w:rFonts w:ascii="Arial" w:hAnsi="Arial" w:cs="Arial"/>
          <w:b/>
          <w:bCs/>
          <w:lang w:eastAsia="en-AU"/>
        </w:rPr>
        <w:t>FAMILY SUPPORT OPTIONS</w:t>
      </w:r>
    </w:p>
    <w:p w14:paraId="15CDCC3D" w14:textId="4BF20C1C" w:rsidR="00C56542" w:rsidRPr="00C56542" w:rsidRDefault="00C56542" w:rsidP="00C56542">
      <w:pPr>
        <w:spacing w:before="40" w:after="240"/>
        <w:jc w:val="both"/>
        <w:rPr>
          <w:rFonts w:ascii="Arial" w:hAnsi="Arial" w:cs="Arial"/>
          <w:b/>
          <w:bCs/>
          <w:lang w:eastAsia="en-AU"/>
        </w:rPr>
      </w:pPr>
      <w:r w:rsidRPr="00C56542">
        <w:rPr>
          <w:rFonts w:ascii="Arial" w:eastAsia="Calibri" w:hAnsi="Arial" w:cs="Arial"/>
        </w:rPr>
        <w:t>South Street Primary School understands that some families may experience financial difficulty and offers a range of support options, including:</w:t>
      </w:r>
    </w:p>
    <w:p w14:paraId="2D37EBD7" w14:textId="77777777" w:rsidR="00C56542" w:rsidRPr="00C56542" w:rsidRDefault="00C56542" w:rsidP="00C56542">
      <w:pPr>
        <w:pStyle w:val="ListParagraph"/>
        <w:numPr>
          <w:ilvl w:val="0"/>
          <w:numId w:val="14"/>
        </w:numPr>
        <w:spacing w:after="120" w:line="240" w:lineRule="auto"/>
        <w:jc w:val="both"/>
        <w:rPr>
          <w:rFonts w:ascii="Arial" w:eastAsiaTheme="minorEastAsia" w:hAnsi="Arial" w:cs="Arial"/>
        </w:rPr>
      </w:pPr>
      <w:r w:rsidRPr="00C56542">
        <w:rPr>
          <w:rFonts w:ascii="Arial" w:eastAsia="Calibri" w:hAnsi="Arial" w:cs="Arial"/>
        </w:rPr>
        <w:t xml:space="preserve">the Camps, </w:t>
      </w:r>
      <w:proofErr w:type="gramStart"/>
      <w:r w:rsidRPr="00C56542">
        <w:rPr>
          <w:rFonts w:ascii="Arial" w:eastAsia="Calibri" w:hAnsi="Arial" w:cs="Arial"/>
        </w:rPr>
        <w:t>Sports</w:t>
      </w:r>
      <w:proofErr w:type="gramEnd"/>
      <w:r w:rsidRPr="00C56542">
        <w:rPr>
          <w:rFonts w:ascii="Arial" w:eastAsia="Calibri" w:hAnsi="Arial" w:cs="Arial"/>
        </w:rPr>
        <w:t xml:space="preserve"> and Excursions Fund</w:t>
      </w:r>
    </w:p>
    <w:p w14:paraId="555F6554" w14:textId="590875EE" w:rsidR="00C56542" w:rsidRPr="00C56542" w:rsidRDefault="00C56542" w:rsidP="00C56542">
      <w:pPr>
        <w:pStyle w:val="ListParagraph"/>
        <w:numPr>
          <w:ilvl w:val="0"/>
          <w:numId w:val="14"/>
        </w:numPr>
        <w:spacing w:after="120" w:line="240" w:lineRule="auto"/>
        <w:jc w:val="both"/>
        <w:rPr>
          <w:rFonts w:ascii="Arial" w:eastAsiaTheme="minorEastAsia" w:hAnsi="Arial" w:cs="Arial"/>
          <w:i/>
          <w:iCs/>
        </w:rPr>
      </w:pPr>
      <w:r w:rsidRPr="00C56542">
        <w:rPr>
          <w:rFonts w:ascii="Arial" w:eastAsia="Calibri" w:hAnsi="Arial" w:cs="Arial"/>
          <w:i/>
          <w:iCs/>
        </w:rPr>
        <w:t>State Schools Relief (SSR)</w:t>
      </w:r>
      <w:r w:rsidR="001735E7">
        <w:rPr>
          <w:rFonts w:ascii="Arial" w:eastAsia="Calibri" w:hAnsi="Arial" w:cs="Arial"/>
          <w:i/>
          <w:iCs/>
        </w:rPr>
        <w:t xml:space="preserve"> </w:t>
      </w:r>
      <w:r w:rsidR="001735E7" w:rsidRPr="00B07447">
        <w:rPr>
          <w:rFonts w:ascii="Arial" w:eastAsia="Calibri" w:hAnsi="Arial" w:cs="Arial"/>
          <w:i/>
          <w:iCs/>
        </w:rPr>
        <w:t xml:space="preserve">for </w:t>
      </w:r>
      <w:r w:rsidR="00B07447">
        <w:rPr>
          <w:rFonts w:ascii="Arial" w:eastAsia="Calibri" w:hAnsi="Arial" w:cs="Arial"/>
          <w:i/>
          <w:iCs/>
        </w:rPr>
        <w:t>u</w:t>
      </w:r>
      <w:r w:rsidR="001735E7" w:rsidRPr="00B07447">
        <w:rPr>
          <w:rFonts w:ascii="Arial" w:eastAsia="Calibri" w:hAnsi="Arial" w:cs="Arial"/>
          <w:i/>
          <w:iCs/>
        </w:rPr>
        <w:t>niform needs</w:t>
      </w:r>
    </w:p>
    <w:p w14:paraId="47BF39A2" w14:textId="0E00DD3B" w:rsidR="00C56542" w:rsidRPr="00C56542" w:rsidRDefault="00C56542" w:rsidP="00C56542">
      <w:pPr>
        <w:pStyle w:val="ListParagraph"/>
        <w:numPr>
          <w:ilvl w:val="0"/>
          <w:numId w:val="14"/>
        </w:numPr>
        <w:spacing w:after="120" w:line="240" w:lineRule="auto"/>
        <w:jc w:val="both"/>
        <w:rPr>
          <w:rFonts w:ascii="Arial" w:eastAsiaTheme="minorEastAsia" w:hAnsi="Arial" w:cs="Arial"/>
          <w:i/>
          <w:iCs/>
        </w:rPr>
      </w:pPr>
      <w:r w:rsidRPr="00C56542">
        <w:rPr>
          <w:rFonts w:ascii="Arial" w:eastAsia="Calibri" w:hAnsi="Arial" w:cs="Arial"/>
          <w:i/>
          <w:iCs/>
        </w:rPr>
        <w:t>Payment plans for Extra-Curricular Items and Activities</w:t>
      </w:r>
    </w:p>
    <w:p w14:paraId="0188F0E7" w14:textId="77777777" w:rsidR="00C56542" w:rsidRPr="00C56542" w:rsidRDefault="00C56542" w:rsidP="00C56542">
      <w:pPr>
        <w:jc w:val="both"/>
        <w:rPr>
          <w:rFonts w:ascii="Arial" w:hAnsi="Arial" w:cs="Arial"/>
        </w:rPr>
      </w:pPr>
      <w:r w:rsidRPr="00C56542">
        <w:rPr>
          <w:rFonts w:ascii="Arial" w:eastAsia="Calibri" w:hAnsi="Arial" w:cs="Arial"/>
        </w:rPr>
        <w:t>For a confidential discussion about accessing these services, or if you would like to discuss alternative payment arrangements, contact:</w:t>
      </w:r>
    </w:p>
    <w:p w14:paraId="7D8E7C12" w14:textId="3A48652A" w:rsidR="00C56542" w:rsidRPr="00410CC8" w:rsidRDefault="00C56542" w:rsidP="00410CC8">
      <w:pPr>
        <w:rPr>
          <w:rFonts w:ascii="Arial" w:eastAsia="Calibri" w:hAnsi="Arial" w:cs="Arial"/>
        </w:rPr>
      </w:pPr>
      <w:r w:rsidRPr="00410CC8">
        <w:rPr>
          <w:rFonts w:ascii="Arial" w:eastAsia="Calibri" w:hAnsi="Arial" w:cs="Arial"/>
        </w:rPr>
        <w:t>Monica Bethune, Business Manager</w:t>
      </w:r>
      <w:r w:rsidRPr="00410CC8">
        <w:rPr>
          <w:rFonts w:ascii="Arial" w:hAnsi="Arial" w:cs="Arial"/>
          <w:color w:val="FF0000"/>
        </w:rPr>
        <w:br/>
      </w:r>
      <w:r w:rsidRPr="00410CC8">
        <w:rPr>
          <w:rFonts w:ascii="Arial" w:eastAsia="Calibri" w:hAnsi="Arial" w:cs="Arial"/>
        </w:rPr>
        <w:t xml:space="preserve">Ph: 03 5127 1512 | Email: </w:t>
      </w:r>
      <w:hyperlink r:id="rId10" w:history="1">
        <w:r w:rsidRPr="00410CC8">
          <w:rPr>
            <w:rStyle w:val="Hyperlink"/>
            <w:rFonts w:ascii="Arial" w:eastAsia="Calibri" w:hAnsi="Arial" w:cs="Arial"/>
          </w:rPr>
          <w:t>Monica.Bethune@education.vic.gov.au</w:t>
        </w:r>
      </w:hyperlink>
      <w:r w:rsidRPr="00410CC8">
        <w:rPr>
          <w:rFonts w:ascii="Arial" w:eastAsia="Calibri" w:hAnsi="Arial" w:cs="Arial"/>
          <w:color w:val="FF0000"/>
        </w:rPr>
        <w:t xml:space="preserve"> </w:t>
      </w:r>
    </w:p>
    <w:p w14:paraId="582D974A" w14:textId="77777777" w:rsidR="00410CC8" w:rsidRDefault="00410CC8" w:rsidP="00C56542">
      <w:pPr>
        <w:jc w:val="both"/>
        <w:rPr>
          <w:rFonts w:ascii="Arial" w:eastAsia="Times New Roman" w:hAnsi="Arial" w:cs="Arial"/>
          <w:b/>
          <w:bCs/>
          <w:lang w:eastAsia="en-AU"/>
        </w:rPr>
      </w:pPr>
    </w:p>
    <w:p w14:paraId="4DAABFFE" w14:textId="065DD128" w:rsidR="00C56542" w:rsidRPr="00C56542" w:rsidRDefault="00C56542" w:rsidP="00C56542">
      <w:pPr>
        <w:jc w:val="both"/>
        <w:rPr>
          <w:rFonts w:ascii="Arial" w:eastAsia="Times New Roman" w:hAnsi="Arial" w:cs="Arial"/>
          <w:b/>
          <w:bCs/>
          <w:lang w:eastAsia="en-AU"/>
        </w:rPr>
      </w:pPr>
      <w:r w:rsidRPr="00C56542">
        <w:rPr>
          <w:rFonts w:ascii="Arial" w:eastAsia="Times New Roman" w:hAnsi="Arial" w:cs="Arial"/>
          <w:b/>
          <w:bCs/>
          <w:lang w:eastAsia="en-AU"/>
        </w:rPr>
        <w:t>REFUNDS</w:t>
      </w:r>
    </w:p>
    <w:p w14:paraId="03729E5F" w14:textId="451281B8" w:rsidR="00C56542" w:rsidRPr="00C56542" w:rsidRDefault="00B87CE9" w:rsidP="00C56542">
      <w:pPr>
        <w:pStyle w:val="Heading3"/>
        <w:jc w:val="both"/>
        <w:rPr>
          <w:rFonts w:ascii="Arial" w:eastAsia="Calibri" w:hAnsi="Arial" w:cs="Arial"/>
          <w:color w:val="auto"/>
          <w:sz w:val="22"/>
          <w:szCs w:val="22"/>
        </w:rPr>
      </w:pPr>
      <w:r w:rsidRPr="00C56542">
        <w:rPr>
          <w:rFonts w:ascii="Arial" w:eastAsia="Calibri" w:hAnsi="Arial" w:cs="Arial"/>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Payments Policy and Guidance, Financial Help for Families Policy, and any other relevant informa</w:t>
      </w:r>
      <w:r w:rsidR="00C56542" w:rsidRPr="00C56542">
        <w:rPr>
          <w:rFonts w:ascii="Arial" w:eastAsia="Calibri" w:hAnsi="Arial" w:cs="Arial"/>
          <w:color w:val="auto"/>
          <w:sz w:val="22"/>
          <w:szCs w:val="22"/>
        </w:rPr>
        <w:t>tion.</w:t>
      </w:r>
    </w:p>
    <w:p w14:paraId="29787851" w14:textId="59C6FF3F" w:rsidR="00C56542" w:rsidRPr="00C56542" w:rsidRDefault="00C56542" w:rsidP="00C56542">
      <w:pPr>
        <w:pStyle w:val="Heading3"/>
        <w:jc w:val="both"/>
        <w:rPr>
          <w:rFonts w:ascii="Arial" w:eastAsia="Calibri" w:hAnsi="Arial" w:cs="Arial"/>
          <w:color w:val="auto"/>
          <w:sz w:val="22"/>
          <w:szCs w:val="22"/>
        </w:rPr>
      </w:pPr>
    </w:p>
    <w:p w14:paraId="0E3444B6" w14:textId="77777777" w:rsidR="00410CC8" w:rsidRDefault="00410CC8" w:rsidP="00C56542">
      <w:pPr>
        <w:pStyle w:val="Heading3"/>
        <w:jc w:val="both"/>
        <w:rPr>
          <w:rFonts w:ascii="Arial" w:hAnsi="Arial" w:cs="Arial"/>
          <w:color w:val="auto"/>
          <w:sz w:val="22"/>
          <w:szCs w:val="22"/>
        </w:rPr>
      </w:pPr>
    </w:p>
    <w:p w14:paraId="257077D7" w14:textId="6359B1B0" w:rsidR="00D6174B" w:rsidRPr="00C56542" w:rsidRDefault="00D6174B" w:rsidP="0038237C">
      <w:pPr>
        <w:pStyle w:val="Heading3"/>
        <w:jc w:val="center"/>
        <w:rPr>
          <w:rFonts w:ascii="Arial" w:hAnsi="Arial" w:cs="Arial"/>
          <w:color w:val="auto"/>
          <w:sz w:val="22"/>
          <w:szCs w:val="22"/>
        </w:rPr>
      </w:pPr>
      <w:r w:rsidRPr="00C56542">
        <w:rPr>
          <w:rFonts w:ascii="Arial" w:hAnsi="Arial" w:cs="Arial"/>
          <w:color w:val="auto"/>
          <w:sz w:val="22"/>
          <w:szCs w:val="22"/>
        </w:rPr>
        <w:t xml:space="preserve">Our approach to Parent Payment Arrangements provides </w:t>
      </w:r>
      <w:r w:rsidR="00B5363A">
        <w:rPr>
          <w:rFonts w:ascii="Arial" w:hAnsi="Arial" w:cs="Arial"/>
          <w:color w:val="auto"/>
          <w:sz w:val="22"/>
          <w:szCs w:val="22"/>
        </w:rPr>
        <w:t xml:space="preserve">substantial </w:t>
      </w:r>
      <w:r w:rsidR="0038237C">
        <w:rPr>
          <w:rFonts w:ascii="Arial" w:hAnsi="Arial" w:cs="Arial"/>
          <w:color w:val="auto"/>
          <w:sz w:val="22"/>
          <w:szCs w:val="22"/>
        </w:rPr>
        <w:t xml:space="preserve">relief for families, whilst still ensuring that </w:t>
      </w:r>
      <w:r w:rsidRPr="00C56542">
        <w:rPr>
          <w:rFonts w:ascii="Arial" w:hAnsi="Arial" w:cs="Arial"/>
          <w:color w:val="auto"/>
          <w:sz w:val="22"/>
          <w:szCs w:val="22"/>
        </w:rPr>
        <w:t xml:space="preserve">your child has all the necessary essential items needed to participate fully in their education at </w:t>
      </w:r>
      <w:r w:rsidR="00C56542" w:rsidRPr="00C56542">
        <w:rPr>
          <w:rFonts w:ascii="Arial" w:hAnsi="Arial" w:cs="Arial"/>
          <w:color w:val="auto"/>
          <w:sz w:val="22"/>
          <w:szCs w:val="22"/>
        </w:rPr>
        <w:t>South Street</w:t>
      </w:r>
      <w:r w:rsidRPr="00C56542">
        <w:rPr>
          <w:rFonts w:ascii="Arial" w:hAnsi="Arial" w:cs="Arial"/>
          <w:color w:val="auto"/>
          <w:sz w:val="22"/>
          <w:szCs w:val="22"/>
        </w:rPr>
        <w:t xml:space="preserve"> Primary School.</w:t>
      </w:r>
    </w:p>
    <w:p w14:paraId="66B22D9F" w14:textId="2CA99C51" w:rsidR="00D6174B" w:rsidRPr="00C56542" w:rsidRDefault="00D6174B" w:rsidP="00C56542">
      <w:pPr>
        <w:jc w:val="both"/>
        <w:rPr>
          <w:rFonts w:ascii="Arial" w:hAnsi="Arial" w:cs="Arial"/>
        </w:rPr>
      </w:pPr>
    </w:p>
    <w:p w14:paraId="5C8D27A5" w14:textId="00D51FF3" w:rsidR="00D6174B" w:rsidRPr="00C56542" w:rsidRDefault="00C56542" w:rsidP="00C56542">
      <w:pPr>
        <w:jc w:val="both"/>
        <w:rPr>
          <w:rFonts w:ascii="Arial" w:eastAsia="Calibri" w:hAnsi="Arial" w:cs="Arial"/>
        </w:rPr>
      </w:pPr>
      <w:r w:rsidRPr="00C56542">
        <w:rPr>
          <w:rFonts w:ascii="Arial" w:eastAsia="Calibri" w:hAnsi="Arial" w:cs="Arial"/>
        </w:rPr>
        <w:t>Please see a one-page overview for further information on the Department’s Parent Payments Policy</w:t>
      </w:r>
      <w:r w:rsidR="00D6174B" w:rsidRPr="00C56542">
        <w:rPr>
          <w:rFonts w:ascii="Arial" w:eastAsia="Calibri" w:hAnsi="Arial" w:cs="Arial"/>
        </w:rPr>
        <w:t>.</w:t>
      </w:r>
    </w:p>
    <w:p w14:paraId="2E36BA96" w14:textId="77777777" w:rsidR="00D6174B" w:rsidRPr="00C56542" w:rsidRDefault="00D6174B" w:rsidP="00C56542">
      <w:pPr>
        <w:jc w:val="both"/>
        <w:rPr>
          <w:rFonts w:ascii="Arial" w:hAnsi="Arial" w:cs="Arial"/>
        </w:rPr>
      </w:pPr>
    </w:p>
    <w:p w14:paraId="5A980C59" w14:textId="504BD8C0" w:rsidR="00D6174B" w:rsidRDefault="00D6174B" w:rsidP="00D6174B">
      <w:pPr>
        <w:jc w:val="both"/>
        <w:rPr>
          <w:rFonts w:ascii="Arial" w:hAnsi="Arial" w:cs="Arial"/>
        </w:rPr>
      </w:pPr>
    </w:p>
    <w:p w14:paraId="161E9CA8" w14:textId="77777777" w:rsidR="00D6174B" w:rsidRDefault="00D6174B" w:rsidP="00D6174B">
      <w:pPr>
        <w:jc w:val="both"/>
        <w:rPr>
          <w:rFonts w:ascii="Arial" w:hAnsi="Arial" w:cs="Arial"/>
        </w:rPr>
      </w:pPr>
    </w:p>
    <w:p w14:paraId="71D53841" w14:textId="77777777" w:rsidR="00CD4EBE" w:rsidRDefault="00CD4EBE" w:rsidP="00D6174B">
      <w:pPr>
        <w:jc w:val="both"/>
        <w:rPr>
          <w:rFonts w:ascii="Arial" w:hAnsi="Arial" w:cs="Arial"/>
        </w:rPr>
      </w:pPr>
    </w:p>
    <w:p w14:paraId="64FE8784" w14:textId="77777777" w:rsidR="00CD4EBE" w:rsidRDefault="00CD4EBE" w:rsidP="00D6174B">
      <w:pPr>
        <w:jc w:val="both"/>
        <w:rPr>
          <w:rFonts w:ascii="Arial" w:hAnsi="Arial" w:cs="Arial"/>
        </w:rPr>
      </w:pPr>
    </w:p>
    <w:p w14:paraId="3F7F761D" w14:textId="77777777" w:rsidR="00CD4EBE" w:rsidRDefault="00CD4EBE" w:rsidP="00D6174B">
      <w:pPr>
        <w:jc w:val="both"/>
        <w:rPr>
          <w:rFonts w:ascii="Arial" w:hAnsi="Arial" w:cs="Arial"/>
        </w:rPr>
      </w:pPr>
    </w:p>
    <w:p w14:paraId="7B06BAEB" w14:textId="77777777" w:rsidR="00CD4EBE" w:rsidRDefault="00CD4EBE" w:rsidP="00D6174B">
      <w:pPr>
        <w:jc w:val="both"/>
        <w:rPr>
          <w:rFonts w:ascii="Arial" w:hAnsi="Arial" w:cs="Arial"/>
        </w:rPr>
      </w:pPr>
    </w:p>
    <w:p w14:paraId="76F55A65" w14:textId="77777777" w:rsidR="00CD4EBE" w:rsidRDefault="00CD4EBE" w:rsidP="00D6174B">
      <w:pPr>
        <w:jc w:val="both"/>
        <w:rPr>
          <w:rFonts w:ascii="Arial" w:hAnsi="Arial" w:cs="Arial"/>
        </w:rPr>
      </w:pPr>
    </w:p>
    <w:p w14:paraId="4EBD6737" w14:textId="77777777" w:rsidR="00CD4EBE" w:rsidRDefault="00CD4EBE" w:rsidP="00D6174B">
      <w:pPr>
        <w:jc w:val="both"/>
        <w:rPr>
          <w:rFonts w:ascii="Arial" w:hAnsi="Arial" w:cs="Arial"/>
        </w:rPr>
      </w:pPr>
    </w:p>
    <w:p w14:paraId="14931D5E" w14:textId="77777777" w:rsidR="00CD4EBE" w:rsidRDefault="00CD4EBE" w:rsidP="00D6174B">
      <w:pPr>
        <w:jc w:val="both"/>
        <w:rPr>
          <w:rFonts w:ascii="Arial" w:hAnsi="Arial" w:cs="Arial"/>
        </w:rPr>
      </w:pPr>
    </w:p>
    <w:p w14:paraId="578ED40B" w14:textId="77777777" w:rsidR="00CD4EBE" w:rsidRDefault="00CD4EBE" w:rsidP="00D6174B">
      <w:pPr>
        <w:jc w:val="both"/>
        <w:rPr>
          <w:rFonts w:ascii="Arial" w:hAnsi="Arial" w:cs="Arial"/>
        </w:rPr>
      </w:pPr>
    </w:p>
    <w:p w14:paraId="73AE7D84" w14:textId="77777777" w:rsidR="00CD4EBE" w:rsidRDefault="00CD4EBE" w:rsidP="00D6174B">
      <w:pPr>
        <w:jc w:val="both"/>
        <w:rPr>
          <w:rFonts w:ascii="Arial" w:hAnsi="Arial" w:cs="Arial"/>
        </w:rPr>
      </w:pPr>
    </w:p>
    <w:p w14:paraId="3A7679FD" w14:textId="77777777" w:rsidR="00CD4EBE" w:rsidRDefault="00CD4EBE" w:rsidP="00D6174B">
      <w:pPr>
        <w:jc w:val="both"/>
        <w:rPr>
          <w:rFonts w:ascii="Arial" w:hAnsi="Arial" w:cs="Arial"/>
        </w:rPr>
      </w:pPr>
    </w:p>
    <w:p w14:paraId="4FF8CA1F" w14:textId="77777777" w:rsidR="0038237C" w:rsidRDefault="0038237C" w:rsidP="00D6174B">
      <w:pPr>
        <w:keepNext/>
        <w:keepLines/>
        <w:spacing w:before="240"/>
        <w:contextualSpacing/>
        <w:outlineLvl w:val="0"/>
        <w:rPr>
          <w:rFonts w:ascii="Calibri" w:eastAsia="MS PGothic" w:hAnsi="Calibri" w:cs="Calibri"/>
          <w:b/>
          <w:caps/>
          <w:color w:val="5B9BD5" w:themeColor="accent1"/>
          <w:sz w:val="44"/>
          <w:szCs w:val="32"/>
        </w:rPr>
      </w:pPr>
    </w:p>
    <w:p w14:paraId="37C1287B" w14:textId="77777777" w:rsidR="0038237C" w:rsidRDefault="0038237C" w:rsidP="00D6174B">
      <w:pPr>
        <w:keepNext/>
        <w:keepLines/>
        <w:spacing w:before="240"/>
        <w:contextualSpacing/>
        <w:outlineLvl w:val="0"/>
        <w:rPr>
          <w:rFonts w:ascii="Calibri" w:eastAsia="MS PGothic" w:hAnsi="Calibri" w:cs="Calibri"/>
          <w:b/>
          <w:caps/>
          <w:color w:val="5B9BD5" w:themeColor="accent1"/>
          <w:sz w:val="44"/>
          <w:szCs w:val="32"/>
        </w:rPr>
      </w:pPr>
    </w:p>
    <w:p w14:paraId="57ED7C46" w14:textId="166EE7D9" w:rsidR="00D6174B" w:rsidRPr="000705E5" w:rsidRDefault="00D6174B" w:rsidP="00D6174B">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4CC575C7" w14:textId="553B3B83" w:rsidR="00D6174B" w:rsidRPr="000705E5" w:rsidRDefault="00D6174B" w:rsidP="00D6174B">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D6174B" w:rsidRPr="00704A7B" w14:paraId="3D9015C6" w14:textId="77777777" w:rsidTr="00C77015">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4E441FCB" w14:textId="77777777" w:rsidR="00D6174B" w:rsidRPr="00704A7B" w:rsidRDefault="00D6174B" w:rsidP="00C77015">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1612414C" wp14:editId="555FAEFD">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6849A0C" w14:textId="31D9C3E5" w:rsidR="00D6174B" w:rsidRPr="00704A7B" w:rsidRDefault="00D6174B" w:rsidP="00C770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48167608" w14:textId="77777777" w:rsidR="00D6174B" w:rsidRPr="00704A7B" w:rsidRDefault="00D6174B" w:rsidP="00D6174B">
            <w:pPr>
              <w:numPr>
                <w:ilvl w:val="0"/>
                <w:numId w:val="11"/>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0BAE92D" w14:textId="5F80848A" w:rsidR="00D6174B" w:rsidRPr="00704A7B" w:rsidRDefault="00D6174B" w:rsidP="00D6174B">
            <w:pPr>
              <w:numPr>
                <w:ilvl w:val="0"/>
                <w:numId w:val="11"/>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5BA03022" w14:textId="72074556" w:rsidR="00D6174B" w:rsidRPr="009746CC" w:rsidRDefault="00CD4EBE" w:rsidP="00D6174B">
      <w:pPr>
        <w:rPr>
          <w:rFonts w:ascii="Calibri" w:eastAsia="Arial" w:hAnsi="Calibri" w:cs="Calibri"/>
          <w:color w:val="AF272F"/>
        </w:rPr>
      </w:pPr>
      <w:r>
        <w:rPr>
          <w:noProof/>
        </w:rPr>
        <w:drawing>
          <wp:anchor distT="0" distB="0" distL="114300" distR="114300" simplePos="0" relativeHeight="251665408" behindDoc="1" locked="0" layoutInCell="1" allowOverlap="1" wp14:anchorId="092FFDC2" wp14:editId="1BFBD7C0">
            <wp:simplePos x="0" y="0"/>
            <wp:positionH relativeFrom="page">
              <wp:align>right</wp:align>
            </wp:positionH>
            <wp:positionV relativeFrom="page">
              <wp:align>top</wp:align>
            </wp:positionV>
            <wp:extent cx="7550150" cy="1068451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50150" cy="1068451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D6174B" w:rsidRPr="00704A7B" w14:paraId="5E8E1268" w14:textId="77777777" w:rsidTr="00C77015">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2B637513" w14:textId="77777777" w:rsidR="00D6174B" w:rsidRPr="00704A7B" w:rsidRDefault="00D6174B" w:rsidP="00C77015">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52C90A75" wp14:editId="05A30F96">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218F22E2" w14:textId="77777777" w:rsidR="00D6174B" w:rsidRPr="00704A7B" w:rsidRDefault="00D6174B" w:rsidP="00C770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0B3A0ECC" w14:textId="77777777" w:rsidR="00D6174B" w:rsidRPr="00704A7B" w:rsidRDefault="00D6174B" w:rsidP="00C770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D6174B" w:rsidRPr="00704A7B" w14:paraId="6C8B01AF" w14:textId="77777777" w:rsidTr="00C77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D5661A7" w14:textId="77777777" w:rsidR="00D6174B" w:rsidRPr="00704A7B" w:rsidRDefault="00D6174B" w:rsidP="00C77015">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05ED30B1" w14:textId="77777777" w:rsidR="00D6174B" w:rsidRPr="00704A7B" w:rsidRDefault="00D6174B" w:rsidP="00C77015">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7771B4CA" w14:textId="77777777" w:rsidR="00D6174B" w:rsidRPr="00704A7B" w:rsidRDefault="00D6174B" w:rsidP="00C77015">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603195F4" w14:textId="77777777" w:rsidR="00D6174B" w:rsidRPr="00704A7B" w:rsidRDefault="00D6174B" w:rsidP="00C770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6952931F" w14:textId="77777777" w:rsidR="00D6174B" w:rsidRPr="00704A7B" w:rsidRDefault="00D6174B" w:rsidP="00C77015">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FE2F22B" w14:textId="77777777" w:rsidR="00D6174B" w:rsidRPr="00704A7B" w:rsidRDefault="00D6174B" w:rsidP="00C77015">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71104B" w14:textId="77777777" w:rsidR="00D6174B" w:rsidRPr="00704A7B" w:rsidRDefault="00D6174B" w:rsidP="00C77015">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2BCC7AC1" w14:textId="77777777" w:rsidR="00D6174B" w:rsidRPr="00704A7B" w:rsidRDefault="00D6174B" w:rsidP="00D6174B">
            <w:pPr>
              <w:numPr>
                <w:ilvl w:val="0"/>
                <w:numId w:val="12"/>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0B6506E3" w14:textId="77777777" w:rsidR="00D6174B" w:rsidRPr="009746CC" w:rsidRDefault="00D6174B" w:rsidP="00D6174B">
      <w:pPr>
        <w:rPr>
          <w:rFonts w:ascii="Calibri" w:eastAsia="Arial" w:hAnsi="Calibri" w:cs="Calibri"/>
          <w:color w:val="AF272F"/>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D6174B" w:rsidRPr="00704A7B" w14:paraId="28F0F397" w14:textId="77777777" w:rsidTr="00C77015">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3DC5E38B" w14:textId="77777777" w:rsidR="00D6174B" w:rsidRPr="00704A7B" w:rsidRDefault="00D6174B" w:rsidP="00C77015">
            <w:pPr>
              <w:jc w:val="center"/>
              <w:rPr>
                <w:rFonts w:ascii="Calibri" w:eastAsia="Arial" w:hAnsi="Calibri" w:cs="Calibri"/>
                <w:color w:val="auto"/>
                <w:szCs w:val="20"/>
              </w:rPr>
            </w:pPr>
            <w:r w:rsidRPr="00225197">
              <w:rPr>
                <w:rFonts w:ascii="Calibri" w:hAnsi="Calibri" w:cs="Calibri"/>
                <w:noProof/>
              </w:rPr>
              <w:drawing>
                <wp:inline distT="0" distB="0" distL="0" distR="0" wp14:anchorId="5B99A23E" wp14:editId="1028AFAC">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6BB7245C" w14:textId="77777777" w:rsidR="00D6174B" w:rsidRPr="00704A7B" w:rsidRDefault="00D6174B" w:rsidP="00C770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6BFAC798" w14:textId="77777777" w:rsidR="00D6174B" w:rsidRPr="00704A7B" w:rsidRDefault="00D6174B" w:rsidP="00D6174B">
            <w:pPr>
              <w:numPr>
                <w:ilvl w:val="0"/>
                <w:numId w:val="10"/>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EC7FAE6" w14:textId="77777777" w:rsidR="00D6174B" w:rsidRPr="00704A7B" w:rsidRDefault="00D6174B" w:rsidP="00D6174B">
            <w:pPr>
              <w:numPr>
                <w:ilvl w:val="0"/>
                <w:numId w:val="10"/>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3EBDBDE0" w14:textId="77777777" w:rsidR="00D6174B" w:rsidRPr="009746CC" w:rsidRDefault="00D6174B" w:rsidP="00D6174B">
      <w:pPr>
        <w:rPr>
          <w:rFonts w:ascii="Calibri" w:eastAsia="Arial" w:hAnsi="Calibri" w:cs="Calibri"/>
          <w:color w:val="AF272F"/>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D6174B" w:rsidRPr="00704A7B" w14:paraId="1F632734" w14:textId="77777777" w:rsidTr="00C77015">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02A01EF" w14:textId="77777777" w:rsidR="00D6174B" w:rsidRPr="00704A7B" w:rsidRDefault="00D6174B" w:rsidP="00C77015">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71000FBB" wp14:editId="2A6873E4">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3698F335" w14:textId="77777777" w:rsidR="00D6174B" w:rsidRPr="00704A7B" w:rsidRDefault="00D6174B" w:rsidP="00C77015">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24B719BD" w14:textId="77777777" w:rsidR="00D6174B" w:rsidRPr="00704A7B" w:rsidRDefault="00D6174B" w:rsidP="00D6174B">
            <w:pPr>
              <w:numPr>
                <w:ilvl w:val="0"/>
                <w:numId w:val="12"/>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39E3AA91" w14:textId="77777777" w:rsidR="00D6174B" w:rsidRPr="00D65D7E" w:rsidRDefault="00D6174B" w:rsidP="00D6174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7456" behindDoc="0" locked="0" layoutInCell="1" allowOverlap="1" wp14:anchorId="0432CE85" wp14:editId="2C296BE1">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6432" behindDoc="0" locked="0" layoutInCell="1" allowOverlap="1" wp14:anchorId="4C1C6CFB" wp14:editId="798DB5A4">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1A613D62" w14:textId="31A4151B" w:rsidR="001B2F66" w:rsidRPr="00B870AA" w:rsidRDefault="001B2F66" w:rsidP="00D6174B">
      <w:pPr>
        <w:pStyle w:val="NoSpacing"/>
        <w:jc w:val="center"/>
        <w:rPr>
          <w:rFonts w:ascii="Arial" w:hAnsi="Arial" w:cs="Arial"/>
          <w:sz w:val="24"/>
          <w:szCs w:val="24"/>
        </w:rPr>
      </w:pPr>
    </w:p>
    <w:sectPr w:rsidR="001B2F66" w:rsidRPr="00B870AA" w:rsidSect="006D6729">
      <w:footerReference w:type="default" r:id="rId1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F8BE" w14:textId="77777777" w:rsidR="00E16929" w:rsidRDefault="00E16929" w:rsidP="006D6729">
      <w:pPr>
        <w:spacing w:after="0" w:line="240" w:lineRule="auto"/>
      </w:pPr>
      <w:r>
        <w:separator/>
      </w:r>
    </w:p>
  </w:endnote>
  <w:endnote w:type="continuationSeparator" w:id="0">
    <w:p w14:paraId="6C95F7D5" w14:textId="77777777" w:rsidR="00E16929" w:rsidRDefault="00E16929" w:rsidP="006D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3EFF" w14:textId="77777777" w:rsidR="006D6729" w:rsidRPr="004C41A2" w:rsidRDefault="006D6729" w:rsidP="006D6729">
    <w:pPr>
      <w:tabs>
        <w:tab w:val="left" w:pos="5136"/>
      </w:tabs>
      <w:spacing w:before="120" w:after="0"/>
      <w:ind w:left="33"/>
      <w:jc w:val="center"/>
      <w:rPr>
        <w:rFonts w:ascii="Arial" w:hAnsi="Arial" w:cs="Arial"/>
        <w:sz w:val="16"/>
        <w:szCs w:val="16"/>
      </w:rPr>
    </w:pPr>
    <w:r w:rsidRPr="004C41A2">
      <w:rPr>
        <w:rFonts w:ascii="Arial" w:hAnsi="Arial" w:cs="Arial"/>
        <w:sz w:val="16"/>
        <w:szCs w:val="16"/>
      </w:rPr>
      <w:t xml:space="preserve">At South Street Primary </w:t>
    </w:r>
    <w:proofErr w:type="gramStart"/>
    <w:r w:rsidRPr="004C41A2">
      <w:rPr>
        <w:rFonts w:ascii="Arial" w:hAnsi="Arial" w:cs="Arial"/>
        <w:sz w:val="16"/>
        <w:szCs w:val="16"/>
      </w:rPr>
      <w:t>School</w:t>
    </w:r>
    <w:proofErr w:type="gramEnd"/>
    <w:r w:rsidRPr="004C41A2">
      <w:rPr>
        <w:rFonts w:ascii="Arial" w:hAnsi="Arial" w:cs="Arial"/>
        <w:sz w:val="16"/>
        <w:szCs w:val="16"/>
      </w:rPr>
      <w:t xml:space="preserve"> we grow people who:</w:t>
    </w:r>
  </w:p>
  <w:p w14:paraId="5472A623" w14:textId="77777777" w:rsidR="006D6729" w:rsidRPr="004C41A2" w:rsidRDefault="006D6729" w:rsidP="006D6729">
    <w:pPr>
      <w:spacing w:after="0"/>
      <w:ind w:left="33"/>
      <w:jc w:val="center"/>
      <w:rPr>
        <w:rFonts w:ascii="Arial" w:hAnsi="Arial" w:cs="Arial"/>
        <w:sz w:val="16"/>
        <w:szCs w:val="16"/>
      </w:rPr>
    </w:pPr>
    <w:r w:rsidRPr="004C41A2">
      <w:rPr>
        <w:rFonts w:ascii="Arial" w:hAnsi="Arial" w:cs="Arial"/>
        <w:sz w:val="16"/>
        <w:szCs w:val="16"/>
      </w:rPr>
      <w:t xml:space="preserve">Are creative, </w:t>
    </w:r>
    <w:proofErr w:type="gramStart"/>
    <w:r w:rsidRPr="004C41A2">
      <w:rPr>
        <w:rFonts w:ascii="Arial" w:hAnsi="Arial" w:cs="Arial"/>
        <w:sz w:val="16"/>
        <w:szCs w:val="16"/>
      </w:rPr>
      <w:t>curious</w:t>
    </w:r>
    <w:proofErr w:type="gramEnd"/>
    <w:r w:rsidRPr="004C41A2">
      <w:rPr>
        <w:rFonts w:ascii="Arial" w:hAnsi="Arial" w:cs="Arial"/>
        <w:sz w:val="16"/>
        <w:szCs w:val="16"/>
      </w:rPr>
      <w:t xml:space="preserve"> and independent learners.</w:t>
    </w:r>
  </w:p>
  <w:p w14:paraId="4D5C5CF6" w14:textId="77777777" w:rsidR="006D6729" w:rsidRPr="004C41A2" w:rsidRDefault="006D6729" w:rsidP="006D6729">
    <w:pPr>
      <w:spacing w:after="0"/>
      <w:ind w:left="33"/>
      <w:jc w:val="center"/>
      <w:rPr>
        <w:rFonts w:ascii="Arial" w:hAnsi="Arial" w:cs="Arial"/>
        <w:sz w:val="16"/>
        <w:szCs w:val="16"/>
      </w:rPr>
    </w:pPr>
    <w:r w:rsidRPr="004C41A2">
      <w:rPr>
        <w:rFonts w:ascii="Arial" w:hAnsi="Arial" w:cs="Arial"/>
        <w:sz w:val="16"/>
        <w:szCs w:val="16"/>
      </w:rPr>
      <w:t>Are resilient and problem solve when faced with challenges.</w:t>
    </w:r>
  </w:p>
  <w:p w14:paraId="6B6737CF" w14:textId="77777777" w:rsidR="006D6729" w:rsidRPr="004C41A2" w:rsidRDefault="006D6729" w:rsidP="006D6729">
    <w:pPr>
      <w:spacing w:after="0"/>
      <w:ind w:left="33"/>
      <w:jc w:val="center"/>
      <w:rPr>
        <w:sz w:val="16"/>
        <w:szCs w:val="16"/>
      </w:rPr>
    </w:pPr>
    <w:r w:rsidRPr="004C41A2">
      <w:rPr>
        <w:rFonts w:ascii="Arial" w:hAnsi="Arial" w:cs="Arial"/>
        <w:sz w:val="16"/>
        <w:szCs w:val="16"/>
      </w:rPr>
      <w:t xml:space="preserve">Respect and care about themselves, </w:t>
    </w:r>
    <w:proofErr w:type="gramStart"/>
    <w:r w:rsidRPr="004C41A2">
      <w:rPr>
        <w:rFonts w:ascii="Arial" w:hAnsi="Arial" w:cs="Arial"/>
        <w:sz w:val="16"/>
        <w:szCs w:val="16"/>
      </w:rPr>
      <w:t>each other</w:t>
    </w:r>
    <w:proofErr w:type="gramEnd"/>
    <w:r w:rsidRPr="004C41A2">
      <w:rPr>
        <w:rFonts w:ascii="Arial" w:hAnsi="Arial" w:cs="Arial"/>
        <w:sz w:val="16"/>
        <w:szCs w:val="16"/>
      </w:rPr>
      <w:t xml:space="preserve"> and the world in which we live.</w:t>
    </w:r>
  </w:p>
  <w:p w14:paraId="71D4F65C" w14:textId="77777777" w:rsidR="006D6729" w:rsidRDefault="006D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A44D" w14:textId="77777777" w:rsidR="00E16929" w:rsidRDefault="00E16929" w:rsidP="006D6729">
      <w:pPr>
        <w:spacing w:after="0" w:line="240" w:lineRule="auto"/>
      </w:pPr>
      <w:r>
        <w:separator/>
      </w:r>
    </w:p>
  </w:footnote>
  <w:footnote w:type="continuationSeparator" w:id="0">
    <w:p w14:paraId="08C1F45C" w14:textId="77777777" w:rsidR="00E16929" w:rsidRDefault="00E16929" w:rsidP="006D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A0E6A8A"/>
    <w:multiLevelType w:val="hybridMultilevel"/>
    <w:tmpl w:val="FC8A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51FC9"/>
    <w:multiLevelType w:val="multilevel"/>
    <w:tmpl w:val="389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C09FB"/>
    <w:multiLevelType w:val="multilevel"/>
    <w:tmpl w:val="2E3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6" w15:restartNumberingAfterBreak="0">
    <w:nsid w:val="2D2D5C54"/>
    <w:multiLevelType w:val="hybridMultilevel"/>
    <w:tmpl w:val="452A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E68CF"/>
    <w:multiLevelType w:val="hybridMultilevel"/>
    <w:tmpl w:val="49F25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3864E2"/>
    <w:multiLevelType w:val="multilevel"/>
    <w:tmpl w:val="E4A0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A09A2"/>
    <w:multiLevelType w:val="hybridMultilevel"/>
    <w:tmpl w:val="4B208436"/>
    <w:lvl w:ilvl="0" w:tplc="C448892E">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E3A2E1F"/>
    <w:multiLevelType w:val="hybridMultilevel"/>
    <w:tmpl w:val="0E38D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715A74"/>
    <w:multiLevelType w:val="hybridMultilevel"/>
    <w:tmpl w:val="3CA4BF2E"/>
    <w:lvl w:ilvl="0" w:tplc="BBE83EE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A06A3C"/>
    <w:multiLevelType w:val="multilevel"/>
    <w:tmpl w:val="B84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B6887"/>
    <w:multiLevelType w:val="hybridMultilevel"/>
    <w:tmpl w:val="C9241844"/>
    <w:lvl w:ilvl="0" w:tplc="DEE8E81A">
      <w:start w:val="2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num w:numId="1" w16cid:durableId="698553247">
    <w:abstractNumId w:val="15"/>
  </w:num>
  <w:num w:numId="2" w16cid:durableId="846098982">
    <w:abstractNumId w:val="14"/>
  </w:num>
  <w:num w:numId="3" w16cid:durableId="716050291">
    <w:abstractNumId w:val="8"/>
  </w:num>
  <w:num w:numId="4" w16cid:durableId="545618">
    <w:abstractNumId w:val="3"/>
  </w:num>
  <w:num w:numId="5" w16cid:durableId="1584878924">
    <w:abstractNumId w:val="4"/>
  </w:num>
  <w:num w:numId="6" w16cid:durableId="2119716541">
    <w:abstractNumId w:val="12"/>
  </w:num>
  <w:num w:numId="7" w16cid:durableId="991562545">
    <w:abstractNumId w:val="7"/>
  </w:num>
  <w:num w:numId="8" w16cid:durableId="433670224">
    <w:abstractNumId w:val="2"/>
  </w:num>
  <w:num w:numId="9" w16cid:durableId="2101824887">
    <w:abstractNumId w:val="11"/>
  </w:num>
  <w:num w:numId="10" w16cid:durableId="501896219">
    <w:abstractNumId w:val="13"/>
  </w:num>
  <w:num w:numId="11" w16cid:durableId="1784112832">
    <w:abstractNumId w:val="1"/>
  </w:num>
  <w:num w:numId="12" w16cid:durableId="245118265">
    <w:abstractNumId w:val="10"/>
  </w:num>
  <w:num w:numId="13" w16cid:durableId="934485923">
    <w:abstractNumId w:val="9"/>
  </w:num>
  <w:num w:numId="14" w16cid:durableId="633028454">
    <w:abstractNumId w:val="16"/>
  </w:num>
  <w:num w:numId="15" w16cid:durableId="1674453325">
    <w:abstractNumId w:val="5"/>
  </w:num>
  <w:num w:numId="16" w16cid:durableId="775558014">
    <w:abstractNumId w:val="0"/>
  </w:num>
  <w:num w:numId="17" w16cid:durableId="1881898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NbUwsjAwNDY0MjVV0lEKTi0uzszPAykwNK4FABkpUeEtAAAA"/>
  </w:docVars>
  <w:rsids>
    <w:rsidRoot w:val="006D6729"/>
    <w:rsid w:val="00082FA8"/>
    <w:rsid w:val="001004B4"/>
    <w:rsid w:val="00105F40"/>
    <w:rsid w:val="0013392C"/>
    <w:rsid w:val="001735E7"/>
    <w:rsid w:val="00196070"/>
    <w:rsid w:val="001A6E7A"/>
    <w:rsid w:val="001B2F66"/>
    <w:rsid w:val="001B4270"/>
    <w:rsid w:val="00294970"/>
    <w:rsid w:val="002C37D2"/>
    <w:rsid w:val="002E41D0"/>
    <w:rsid w:val="00326290"/>
    <w:rsid w:val="00360AE8"/>
    <w:rsid w:val="003617DD"/>
    <w:rsid w:val="00371CF0"/>
    <w:rsid w:val="00373EDB"/>
    <w:rsid w:val="0038237C"/>
    <w:rsid w:val="00385FF3"/>
    <w:rsid w:val="00391D34"/>
    <w:rsid w:val="003B2ED8"/>
    <w:rsid w:val="003E5D80"/>
    <w:rsid w:val="003F104A"/>
    <w:rsid w:val="003F7040"/>
    <w:rsid w:val="00410CC8"/>
    <w:rsid w:val="00415027"/>
    <w:rsid w:val="00455DB4"/>
    <w:rsid w:val="00474612"/>
    <w:rsid w:val="004D6FB6"/>
    <w:rsid w:val="004F1B39"/>
    <w:rsid w:val="00511E93"/>
    <w:rsid w:val="00515BE6"/>
    <w:rsid w:val="00533E41"/>
    <w:rsid w:val="005652DD"/>
    <w:rsid w:val="00630910"/>
    <w:rsid w:val="006725FB"/>
    <w:rsid w:val="00693882"/>
    <w:rsid w:val="006B20CB"/>
    <w:rsid w:val="006D6729"/>
    <w:rsid w:val="006D7EF3"/>
    <w:rsid w:val="007423CB"/>
    <w:rsid w:val="007751EC"/>
    <w:rsid w:val="007852B3"/>
    <w:rsid w:val="00792FD9"/>
    <w:rsid w:val="007A6C9C"/>
    <w:rsid w:val="007B447F"/>
    <w:rsid w:val="00825BE3"/>
    <w:rsid w:val="00827997"/>
    <w:rsid w:val="0085511E"/>
    <w:rsid w:val="0089001A"/>
    <w:rsid w:val="008A1D2F"/>
    <w:rsid w:val="008A55FB"/>
    <w:rsid w:val="008D591C"/>
    <w:rsid w:val="008D717B"/>
    <w:rsid w:val="00934547"/>
    <w:rsid w:val="0093617F"/>
    <w:rsid w:val="00953C92"/>
    <w:rsid w:val="00996A87"/>
    <w:rsid w:val="009C6961"/>
    <w:rsid w:val="009F59B3"/>
    <w:rsid w:val="00A040B2"/>
    <w:rsid w:val="00A4360E"/>
    <w:rsid w:val="00A520BB"/>
    <w:rsid w:val="00A67AE6"/>
    <w:rsid w:val="00AA1480"/>
    <w:rsid w:val="00AC4FF7"/>
    <w:rsid w:val="00AD3CA3"/>
    <w:rsid w:val="00AF04C5"/>
    <w:rsid w:val="00B07447"/>
    <w:rsid w:val="00B4566C"/>
    <w:rsid w:val="00B5363A"/>
    <w:rsid w:val="00B53A69"/>
    <w:rsid w:val="00B73759"/>
    <w:rsid w:val="00B839CB"/>
    <w:rsid w:val="00B870AA"/>
    <w:rsid w:val="00B87CE9"/>
    <w:rsid w:val="00B97934"/>
    <w:rsid w:val="00BA5CB7"/>
    <w:rsid w:val="00C41A1B"/>
    <w:rsid w:val="00C56542"/>
    <w:rsid w:val="00CD4EBE"/>
    <w:rsid w:val="00D070E4"/>
    <w:rsid w:val="00D53C62"/>
    <w:rsid w:val="00D6174B"/>
    <w:rsid w:val="00DC1A76"/>
    <w:rsid w:val="00DE37AD"/>
    <w:rsid w:val="00E16929"/>
    <w:rsid w:val="00E3376F"/>
    <w:rsid w:val="00E70266"/>
    <w:rsid w:val="00E832A4"/>
    <w:rsid w:val="00E838AA"/>
    <w:rsid w:val="00EB5C89"/>
    <w:rsid w:val="00EF62B2"/>
    <w:rsid w:val="00F05B96"/>
    <w:rsid w:val="00F82B28"/>
    <w:rsid w:val="00FC168A"/>
    <w:rsid w:val="00FE2FE0"/>
    <w:rsid w:val="00FE6FA0"/>
    <w:rsid w:val="00FF2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251270"/>
  <w15:chartTrackingRefBased/>
  <w15:docId w15:val="{D5C990EF-9A66-4DD2-8F7B-D3379072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29"/>
  </w:style>
  <w:style w:type="paragraph" w:styleId="Heading1">
    <w:name w:val="heading 1"/>
    <w:basedOn w:val="Normal"/>
    <w:next w:val="Normal"/>
    <w:link w:val="Heading1Char"/>
    <w:uiPriority w:val="9"/>
    <w:qFormat/>
    <w:rsid w:val="00D6174B"/>
    <w:pPr>
      <w:keepNext/>
      <w:keepLines/>
      <w:spacing w:after="40" w:line="240" w:lineRule="atLeast"/>
      <w:outlineLvl w:val="0"/>
    </w:pPr>
    <w:rPr>
      <w:rFonts w:ascii="Arial" w:eastAsiaTheme="majorEastAsia" w:hAnsi="Arial" w:cstheme="majorBidi"/>
      <w:b/>
      <w:bCs/>
      <w:caps/>
      <w:color w:val="AF272F"/>
      <w:sz w:val="20"/>
      <w:szCs w:val="20"/>
      <w:lang w:val="en-US"/>
    </w:rPr>
  </w:style>
  <w:style w:type="paragraph" w:styleId="Heading3">
    <w:name w:val="heading 3"/>
    <w:basedOn w:val="Normal"/>
    <w:next w:val="Normal"/>
    <w:link w:val="Heading3Char"/>
    <w:uiPriority w:val="9"/>
    <w:unhideWhenUsed/>
    <w:qFormat/>
    <w:rsid w:val="00B87C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29"/>
  </w:style>
  <w:style w:type="paragraph" w:styleId="Footer">
    <w:name w:val="footer"/>
    <w:basedOn w:val="Normal"/>
    <w:link w:val="FooterChar"/>
    <w:uiPriority w:val="99"/>
    <w:unhideWhenUsed/>
    <w:rsid w:val="006D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729"/>
  </w:style>
  <w:style w:type="paragraph" w:styleId="BalloonText">
    <w:name w:val="Balloon Text"/>
    <w:basedOn w:val="Normal"/>
    <w:link w:val="BalloonTextChar"/>
    <w:uiPriority w:val="99"/>
    <w:semiHidden/>
    <w:unhideWhenUsed/>
    <w:rsid w:val="00100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B4"/>
    <w:rPr>
      <w:rFonts w:ascii="Segoe UI" w:hAnsi="Segoe UI" w:cs="Segoe UI"/>
      <w:sz w:val="18"/>
      <w:szCs w:val="1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AC4FF7"/>
    <w:pPr>
      <w:ind w:left="720"/>
      <w:contextualSpacing/>
    </w:pPr>
  </w:style>
  <w:style w:type="paragraph" w:styleId="NormalWeb">
    <w:name w:val="Normal (Web)"/>
    <w:basedOn w:val="Normal"/>
    <w:uiPriority w:val="99"/>
    <w:semiHidden/>
    <w:unhideWhenUsed/>
    <w:rsid w:val="00533E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82B28"/>
    <w:pPr>
      <w:spacing w:after="0" w:line="240" w:lineRule="auto"/>
    </w:pPr>
  </w:style>
  <w:style w:type="character" w:customStyle="1" w:styleId="Heading1Char">
    <w:name w:val="Heading 1 Char"/>
    <w:basedOn w:val="DefaultParagraphFont"/>
    <w:link w:val="Heading1"/>
    <w:uiPriority w:val="9"/>
    <w:rsid w:val="00D6174B"/>
    <w:rPr>
      <w:rFonts w:ascii="Arial" w:eastAsiaTheme="majorEastAsia" w:hAnsi="Arial" w:cstheme="majorBidi"/>
      <w:b/>
      <w:bCs/>
      <w:caps/>
      <w:color w:val="AF272F"/>
      <w:sz w:val="20"/>
      <w:szCs w:val="20"/>
      <w:lang w:val="en-US"/>
    </w:rPr>
  </w:style>
  <w:style w:type="character" w:styleId="Hyperlink">
    <w:name w:val="Hyperlink"/>
    <w:uiPriority w:val="99"/>
    <w:unhideWhenUsed/>
    <w:rsid w:val="00D6174B"/>
    <w:rPr>
      <w:color w:val="0000FF"/>
      <w:u w:val="single"/>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D6174B"/>
  </w:style>
  <w:style w:type="table" w:customStyle="1" w:styleId="TableGrid1">
    <w:name w:val="Table Grid1"/>
    <w:basedOn w:val="TableNormal"/>
    <w:next w:val="TableGrid"/>
    <w:uiPriority w:val="39"/>
    <w:rsid w:val="00D6174B"/>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Heading3Char">
    <w:name w:val="Heading 3 Char"/>
    <w:basedOn w:val="DefaultParagraphFont"/>
    <w:link w:val="Heading3"/>
    <w:uiPriority w:val="9"/>
    <w:rsid w:val="00B87CE9"/>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unhideWhenUsed/>
    <w:rsid w:val="00B87CE9"/>
  </w:style>
  <w:style w:type="character" w:styleId="UnresolvedMention">
    <w:name w:val="Unresolved Mention"/>
    <w:basedOn w:val="DefaultParagraphFont"/>
    <w:uiPriority w:val="99"/>
    <w:semiHidden/>
    <w:unhideWhenUsed/>
    <w:rsid w:val="00C5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4781">
      <w:bodyDiv w:val="1"/>
      <w:marLeft w:val="0"/>
      <w:marRight w:val="0"/>
      <w:marTop w:val="0"/>
      <w:marBottom w:val="0"/>
      <w:divBdr>
        <w:top w:val="none" w:sz="0" w:space="0" w:color="auto"/>
        <w:left w:val="none" w:sz="0" w:space="0" w:color="auto"/>
        <w:bottom w:val="none" w:sz="0" w:space="0" w:color="auto"/>
        <w:right w:val="none" w:sz="0" w:space="0" w:color="auto"/>
      </w:divBdr>
      <w:divsChild>
        <w:div w:id="182591619">
          <w:marLeft w:val="720"/>
          <w:marRight w:val="0"/>
          <w:marTop w:val="0"/>
          <w:marBottom w:val="0"/>
          <w:divBdr>
            <w:top w:val="none" w:sz="0" w:space="0" w:color="auto"/>
            <w:left w:val="none" w:sz="0" w:space="0" w:color="auto"/>
            <w:bottom w:val="none" w:sz="0" w:space="0" w:color="auto"/>
            <w:right w:val="none" w:sz="0" w:space="0" w:color="auto"/>
          </w:divBdr>
        </w:div>
        <w:div w:id="790634469">
          <w:marLeft w:val="720"/>
          <w:marRight w:val="0"/>
          <w:marTop w:val="0"/>
          <w:marBottom w:val="0"/>
          <w:divBdr>
            <w:top w:val="none" w:sz="0" w:space="0" w:color="auto"/>
            <w:left w:val="none" w:sz="0" w:space="0" w:color="auto"/>
            <w:bottom w:val="none" w:sz="0" w:space="0" w:color="auto"/>
            <w:right w:val="none" w:sz="0" w:space="0" w:color="auto"/>
          </w:divBdr>
        </w:div>
        <w:div w:id="973632386">
          <w:marLeft w:val="720"/>
          <w:marRight w:val="0"/>
          <w:marTop w:val="0"/>
          <w:marBottom w:val="0"/>
          <w:divBdr>
            <w:top w:val="none" w:sz="0" w:space="0" w:color="auto"/>
            <w:left w:val="none" w:sz="0" w:space="0" w:color="auto"/>
            <w:bottom w:val="none" w:sz="0" w:space="0" w:color="auto"/>
            <w:right w:val="none" w:sz="0" w:space="0" w:color="auto"/>
          </w:divBdr>
        </w:div>
        <w:div w:id="1082920477">
          <w:marLeft w:val="720"/>
          <w:marRight w:val="0"/>
          <w:marTop w:val="0"/>
          <w:marBottom w:val="0"/>
          <w:divBdr>
            <w:top w:val="none" w:sz="0" w:space="0" w:color="auto"/>
            <w:left w:val="none" w:sz="0" w:space="0" w:color="auto"/>
            <w:bottom w:val="none" w:sz="0" w:space="0" w:color="auto"/>
            <w:right w:val="none" w:sz="0" w:space="0" w:color="auto"/>
          </w:divBdr>
        </w:div>
        <w:div w:id="1265453993">
          <w:marLeft w:val="720"/>
          <w:marRight w:val="0"/>
          <w:marTop w:val="0"/>
          <w:marBottom w:val="0"/>
          <w:divBdr>
            <w:top w:val="none" w:sz="0" w:space="0" w:color="auto"/>
            <w:left w:val="none" w:sz="0" w:space="0" w:color="auto"/>
            <w:bottom w:val="none" w:sz="0" w:space="0" w:color="auto"/>
            <w:right w:val="none" w:sz="0" w:space="0" w:color="auto"/>
          </w:divBdr>
        </w:div>
      </w:divsChild>
    </w:div>
    <w:div w:id="12220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mailto:Monica.Bethune@education.vic.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1254</Words>
  <Characters>6973</Characters>
  <Application>Microsoft Office Word</Application>
  <DocSecurity>0</DocSecurity>
  <Lines>224</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Dawson</dc:creator>
  <cp:keywords/>
  <dc:description/>
  <cp:lastModifiedBy>Brendan Dawson</cp:lastModifiedBy>
  <cp:revision>7</cp:revision>
  <cp:lastPrinted>2022-08-24T20:28:00Z</cp:lastPrinted>
  <dcterms:created xsi:type="dcterms:W3CDTF">2023-12-10T06:19:00Z</dcterms:created>
  <dcterms:modified xsi:type="dcterms:W3CDTF">2023-12-10T06:59:00Z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f9983452327a6e34a14e95308faca61427ed9c5cfd250a0592c9a9007cf43cfc</vt:lpwstr>
  </property>
</Properties>
</file>